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7C" w:rsidRPr="00950AC7" w:rsidRDefault="0010297C" w:rsidP="0051438D">
      <w:pPr>
        <w:pStyle w:val="Normlnweb"/>
        <w:jc w:val="center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b/>
          <w:bCs/>
          <w:sz w:val="20"/>
          <w:szCs w:val="20"/>
        </w:rPr>
        <w:t xml:space="preserve">Když jeden člověk dokáže změnit svět: </w:t>
      </w:r>
      <w:proofErr w:type="spellStart"/>
      <w:r w:rsidRPr="00950AC7">
        <w:rPr>
          <w:rFonts w:ascii="Montserrat" w:hAnsi="Montserrat"/>
          <w:b/>
          <w:bCs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b/>
          <w:bCs/>
          <w:sz w:val="20"/>
          <w:szCs w:val="20"/>
        </w:rPr>
        <w:t xml:space="preserve"> hledá nové hostitele</w:t>
      </w:r>
    </w:p>
    <w:p w:rsidR="0010297C" w:rsidRPr="00950AC7" w:rsidRDefault="0010297C" w:rsidP="00384F5E">
      <w:pPr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V našem kraji žijí rodiny, které každý den zvládají víc, než si většina z nás dok</w:t>
      </w:r>
      <w:r w:rsidR="0051438D">
        <w:rPr>
          <w:rFonts w:ascii="Montserrat" w:hAnsi="Montserrat"/>
          <w:sz w:val="20"/>
          <w:szCs w:val="20"/>
        </w:rPr>
        <w:t>áže představit. Pečují o děti s </w:t>
      </w:r>
      <w:r w:rsidRPr="00950AC7">
        <w:rPr>
          <w:rFonts w:ascii="Montserrat" w:hAnsi="Montserrat"/>
          <w:sz w:val="20"/>
          <w:szCs w:val="20"/>
        </w:rPr>
        <w:t xml:space="preserve">autismem a intelektovým znevýhodněním – s láskou, trpělivostí a nezdolnou odvahou. </w:t>
      </w:r>
      <w:r w:rsidR="00BC6552" w:rsidRPr="00950AC7">
        <w:rPr>
          <w:rFonts w:ascii="Montserrat" w:eastAsia="Times New Roman" w:hAnsi="Montserrat" w:cs="Times New Roman"/>
          <w:sz w:val="20"/>
          <w:szCs w:val="20"/>
          <w:lang w:eastAsia="cs-CZ"/>
        </w:rPr>
        <w:t>Často však jsou na všechno sami.</w:t>
      </w:r>
      <w:r w:rsidR="00384F5E">
        <w:rPr>
          <w:rFonts w:ascii="Montserrat" w:eastAsia="Times New Roman" w:hAnsi="Montserrat" w:cs="Times New Roman"/>
          <w:sz w:val="20"/>
          <w:szCs w:val="20"/>
          <w:lang w:eastAsia="cs-CZ"/>
        </w:rPr>
        <w:t xml:space="preserve"> </w:t>
      </w:r>
      <w:r w:rsidRPr="00950AC7">
        <w:rPr>
          <w:rFonts w:ascii="Montserrat" w:hAnsi="Montserrat"/>
          <w:sz w:val="20"/>
          <w:szCs w:val="20"/>
        </w:rPr>
        <w:t>A právě tam může vstoupit někdo z nás.</w:t>
      </w:r>
    </w:p>
    <w:p w:rsidR="0010297C" w:rsidRPr="00950AC7" w:rsidRDefault="0010297C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je služba, která propojuje rodiny dětí s autismem s lidmi ochotnými nabídnout svůj čas a laskavost. Hostitelé se s dítětem pravidelně setkávají, tráví s ním volné chvíle a přinášejí do jeho života nové podněty i radost. Rodičům tím dopřávají tolik potřebnou úlevu – možnost si odpočinout, vyřídit, co je třeba, nebo prostě jen na chvíli nabrat síly.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 xml:space="preserve">Na jaře se do programu </w:t>
      </w: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přihlásil muž, který chtěl zjistit, zda by mohl být hostitelem. Po úvodní schůzce se k němu připojila i jeho partnerka. Společně chtěli pochopit, co </w:t>
      </w: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obnáší, jak může pomoci rodinám a zda by tuto roli zvládli skloubit se svým běžným životem.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Na začátku měli každý trochu jinou představu – o věku dítěte, o tom, jak často by se mohli vídat, i o praktických otázkách, jako je doprava nebo předávání dítěte. Společně jsme ale krok za krokem hledali odpovědi. A jak se ukázalo, jejich rozdílné pohledy nebyly překážkou, ale cestou k tomu, aby si vše promysleli do hloubky.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Nakonec jsme je propojili se čtyřletým chlapcem z Frýdku</w:t>
      </w:r>
      <w:r w:rsidRPr="00950AC7">
        <w:rPr>
          <w:rFonts w:ascii="Montserrat" w:hAnsi="Montserrat"/>
          <w:sz w:val="20"/>
          <w:szCs w:val="20"/>
        </w:rPr>
        <w:noBreakHyphen/>
        <w:t>Místku. Následovala série adaptačních schůzek, během kterých se hostitelé, chlapec i jeho maminka postupně seznamovali.</w:t>
      </w:r>
      <w:r w:rsidR="0010297C" w:rsidRPr="00950AC7">
        <w:rPr>
          <w:rFonts w:ascii="Montserrat" w:hAnsi="Montserrat"/>
          <w:sz w:val="20"/>
          <w:szCs w:val="20"/>
        </w:rPr>
        <w:t xml:space="preserve"> </w:t>
      </w:r>
      <w:r w:rsidRPr="00950AC7">
        <w:rPr>
          <w:rFonts w:ascii="Montserrat" w:hAnsi="Montserrat"/>
          <w:sz w:val="20"/>
          <w:szCs w:val="20"/>
        </w:rPr>
        <w:t>Hned při prvním setkání bylo cítit, že si navzájem sedli. Hostitelé byli pozorní, laskaví a přirození. Chlapec se rychle osmělil a maminka ocenila, jak citlivě k němu přistupují.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 xml:space="preserve">Silný okamžik přišel při druhé adaptační schůzce. Maminka s chlapcem dorazili o něco dříve a na rušném </w:t>
      </w:r>
      <w:r w:rsidR="0010297C" w:rsidRPr="00950AC7">
        <w:rPr>
          <w:rFonts w:ascii="Montserrat" w:hAnsi="Montserrat"/>
          <w:sz w:val="20"/>
          <w:szCs w:val="20"/>
        </w:rPr>
        <w:t xml:space="preserve">veřejném místě dostal chlapec afekt, byl rozrušený, plakal, </w:t>
      </w:r>
      <w:r w:rsidRPr="00950AC7">
        <w:rPr>
          <w:rFonts w:ascii="Montserrat" w:hAnsi="Montserrat"/>
          <w:sz w:val="20"/>
          <w:szCs w:val="20"/>
        </w:rPr>
        <w:t>situace byla náročná. Když však o pár minut později přišli hostitelé, chlapec je zahlédl – a jako mávnutím kouzelného proutku se uklidnil. Usmál se, zamával a běžel k nim. Bylo jasné, že mezi nimi vzniká důvěra, která se nedá vynutit. Prostě se stala.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Od té doby proběhlo několik samostatných setkání – a všechna dopadla skvěle. Hostitelé jsou z chlapce nadšení, chlapec si pobyty u nich užívá a těší se na další společné chvíle.</w:t>
      </w:r>
      <w:r w:rsidR="0010297C" w:rsidRPr="00950AC7">
        <w:rPr>
          <w:rFonts w:ascii="Montserrat" w:hAnsi="Montserrat"/>
          <w:sz w:val="20"/>
          <w:szCs w:val="20"/>
        </w:rPr>
        <w:t xml:space="preserve"> </w:t>
      </w:r>
      <w:r w:rsidRPr="00950AC7">
        <w:rPr>
          <w:rFonts w:ascii="Montserrat" w:hAnsi="Montserrat"/>
          <w:sz w:val="20"/>
          <w:szCs w:val="20"/>
        </w:rPr>
        <w:t xml:space="preserve">A maminka? Ta konečně získala tolik potřebné odlehčení. Díky </w:t>
      </w:r>
      <w:proofErr w:type="spellStart"/>
      <w:r w:rsidRPr="00950AC7">
        <w:rPr>
          <w:rFonts w:ascii="Montserrat" w:hAnsi="Montserrat"/>
          <w:sz w:val="20"/>
          <w:szCs w:val="20"/>
        </w:rPr>
        <w:t>homesharingu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má čas věnovat se své mladší dceři, vyřídit, co je třeba, nebo si prostě jen na chvíli odpočinout.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 xml:space="preserve">Tento příběh ukazuje, jak moc může znamenat, když se potkají správní lidé ve správný čas. </w:t>
      </w: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nepřináší radost jen dítěti – obohacuje i hostitele a přináší úlevu celé rodině.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 xml:space="preserve">Bc. Ivana </w:t>
      </w:r>
      <w:proofErr w:type="spellStart"/>
      <w:r w:rsidRPr="00950AC7">
        <w:rPr>
          <w:rFonts w:ascii="Montserrat" w:hAnsi="Montserrat"/>
          <w:sz w:val="20"/>
          <w:szCs w:val="20"/>
        </w:rPr>
        <w:t>Juroková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, adaptační průvodkyně </w:t>
      </w:r>
      <w:proofErr w:type="spellStart"/>
      <w:r w:rsidRPr="00950AC7">
        <w:rPr>
          <w:rFonts w:ascii="Montserrat" w:hAnsi="Montserrat"/>
          <w:sz w:val="20"/>
          <w:szCs w:val="20"/>
        </w:rPr>
        <w:t>Homesharingu</w:t>
      </w:r>
      <w:proofErr w:type="spellEnd"/>
      <w:r w:rsidRPr="00950AC7">
        <w:rPr>
          <w:rFonts w:ascii="Montserrat" w:hAnsi="Montserrat"/>
          <w:sz w:val="20"/>
          <w:szCs w:val="20"/>
        </w:rPr>
        <w:t>, doplňuje: „V cel</w:t>
      </w:r>
      <w:r w:rsidR="00384F5E">
        <w:rPr>
          <w:rFonts w:ascii="Montserrat" w:hAnsi="Montserrat"/>
          <w:sz w:val="20"/>
          <w:szCs w:val="20"/>
        </w:rPr>
        <w:t>ém Moravskoslezském kraji je 78</w:t>
      </w:r>
      <w:r w:rsidR="0051438D">
        <w:rPr>
          <w:rFonts w:ascii="Montserrat" w:hAnsi="Montserrat"/>
          <w:sz w:val="20"/>
          <w:szCs w:val="20"/>
        </w:rPr>
        <w:t> </w:t>
      </w:r>
      <w:r w:rsidRPr="00950AC7">
        <w:rPr>
          <w:rFonts w:ascii="Montserrat" w:hAnsi="Montserrat"/>
          <w:sz w:val="20"/>
          <w:szCs w:val="20"/>
        </w:rPr>
        <w:t>rod</w:t>
      </w:r>
      <w:r w:rsidR="0010297C" w:rsidRPr="00950AC7">
        <w:rPr>
          <w:rFonts w:ascii="Montserrat" w:hAnsi="Montserrat"/>
          <w:sz w:val="20"/>
          <w:szCs w:val="20"/>
        </w:rPr>
        <w:t>in s podobným příběhem, které</w:t>
      </w:r>
      <w:r w:rsidRPr="00950AC7">
        <w:rPr>
          <w:rFonts w:ascii="Montserrat" w:hAnsi="Montserrat"/>
          <w:sz w:val="20"/>
          <w:szCs w:val="20"/>
        </w:rPr>
        <w:t xml:space="preserve"> svého hostitele </w:t>
      </w:r>
      <w:r w:rsidR="0010297C" w:rsidRPr="00950AC7">
        <w:rPr>
          <w:rFonts w:ascii="Montserrat" w:hAnsi="Montserrat"/>
          <w:sz w:val="20"/>
          <w:szCs w:val="20"/>
        </w:rPr>
        <w:t>hledají</w:t>
      </w:r>
      <w:r w:rsidRPr="00950AC7">
        <w:rPr>
          <w:rFonts w:ascii="Montserrat" w:hAnsi="Montserrat"/>
          <w:sz w:val="20"/>
          <w:szCs w:val="20"/>
        </w:rPr>
        <w:t xml:space="preserve">. V tuto </w:t>
      </w:r>
      <w:r w:rsidR="0010297C" w:rsidRPr="00950AC7">
        <w:rPr>
          <w:rFonts w:ascii="Montserrat" w:hAnsi="Montserrat"/>
          <w:sz w:val="20"/>
          <w:szCs w:val="20"/>
        </w:rPr>
        <w:t xml:space="preserve">chvíli máme </w:t>
      </w:r>
      <w:r w:rsidRPr="00950AC7">
        <w:rPr>
          <w:rFonts w:ascii="Montserrat" w:hAnsi="Montserrat"/>
          <w:sz w:val="20"/>
          <w:szCs w:val="20"/>
        </w:rPr>
        <w:t>rodinu s podobným příběhem ve Vašem okolí. Hledáme proto lidi, kteří svou přítomností, trpělivostí a lids</w:t>
      </w:r>
      <w:r w:rsidR="0051438D">
        <w:rPr>
          <w:rFonts w:ascii="Montserrat" w:hAnsi="Montserrat"/>
          <w:sz w:val="20"/>
          <w:szCs w:val="20"/>
        </w:rPr>
        <w:t>kostí podpoří děti s autismem a </w:t>
      </w:r>
      <w:r w:rsidR="00BC6552" w:rsidRPr="00950AC7">
        <w:rPr>
          <w:rFonts w:ascii="Montserrat" w:hAnsi="Montserrat"/>
          <w:sz w:val="20"/>
          <w:szCs w:val="20"/>
        </w:rPr>
        <w:t>intelektovým znevýhodněním</w:t>
      </w:r>
      <w:r w:rsidRPr="00950AC7">
        <w:rPr>
          <w:rFonts w:ascii="Montserrat" w:hAnsi="Montserrat"/>
          <w:sz w:val="20"/>
          <w:szCs w:val="20"/>
        </w:rPr>
        <w:t xml:space="preserve">. A zároveň připomínáme, že hlásit se mohou i rodiny, které by o podporu hostitele stály. </w:t>
      </w: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je tu pro vás.“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Style w:val="Siln"/>
          <w:rFonts w:ascii="Montserrat" w:hAnsi="Montserrat"/>
          <w:sz w:val="20"/>
          <w:szCs w:val="20"/>
        </w:rPr>
        <w:t>Můžete být tím člověkem i vy</w:t>
      </w:r>
    </w:p>
    <w:p w:rsidR="00892567" w:rsidRPr="00950AC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Nemusíte být odborník.</w:t>
      </w:r>
      <w:r w:rsidR="00384F5E">
        <w:rPr>
          <w:rFonts w:ascii="Montserrat" w:hAnsi="Montserrat"/>
          <w:sz w:val="20"/>
          <w:szCs w:val="20"/>
        </w:rPr>
        <w:t xml:space="preserve"> </w:t>
      </w:r>
      <w:r w:rsidRPr="00950AC7">
        <w:rPr>
          <w:rFonts w:ascii="Montserrat" w:hAnsi="Montserrat"/>
          <w:sz w:val="20"/>
          <w:szCs w:val="20"/>
        </w:rPr>
        <w:t>Nemusíte mít zkušenosti s autismem.</w:t>
      </w:r>
      <w:r w:rsidR="00384F5E">
        <w:rPr>
          <w:rFonts w:ascii="Montserrat" w:hAnsi="Montserrat"/>
          <w:sz w:val="20"/>
          <w:szCs w:val="20"/>
        </w:rPr>
        <w:t xml:space="preserve"> </w:t>
      </w:r>
      <w:r w:rsidR="0010297C" w:rsidRPr="00950AC7">
        <w:rPr>
          <w:rFonts w:ascii="Montserrat" w:hAnsi="Montserrat"/>
          <w:sz w:val="20"/>
          <w:szCs w:val="20"/>
        </w:rPr>
        <w:t>P</w:t>
      </w:r>
      <w:r w:rsidRPr="00950AC7">
        <w:rPr>
          <w:rFonts w:ascii="Montserrat" w:hAnsi="Montserrat"/>
          <w:sz w:val="20"/>
          <w:szCs w:val="20"/>
        </w:rPr>
        <w:t xml:space="preserve">okud vás myšlenka </w:t>
      </w:r>
      <w:proofErr w:type="spellStart"/>
      <w:r w:rsidRPr="00950AC7">
        <w:rPr>
          <w:rFonts w:ascii="Montserrat" w:hAnsi="Montserrat"/>
          <w:sz w:val="20"/>
          <w:szCs w:val="20"/>
        </w:rPr>
        <w:t>homesharingu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oslovuje, budeme rádi, když se ozvete. A pokud jste rodič dítěte s autismem či intelektovým znevýhodněním a uvítali byste podporu hostitele, </w:t>
      </w: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je tu i pro vás.</w:t>
      </w:r>
    </w:p>
    <w:p w:rsidR="00892567" w:rsidRDefault="00892567" w:rsidP="0051438D">
      <w:pPr>
        <w:pStyle w:val="Normlnweb"/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 xml:space="preserve">Projekt </w:t>
      </w:r>
      <w:proofErr w:type="spellStart"/>
      <w:r w:rsidRPr="00950AC7">
        <w:rPr>
          <w:rFonts w:ascii="Montserrat" w:hAnsi="Montserrat"/>
          <w:sz w:val="20"/>
          <w:szCs w:val="20"/>
        </w:rPr>
        <w:t>Homesharing</w:t>
      </w:r>
      <w:proofErr w:type="spellEnd"/>
      <w:r w:rsidRPr="00950AC7">
        <w:rPr>
          <w:rFonts w:ascii="Montserrat" w:hAnsi="Montserrat"/>
          <w:sz w:val="20"/>
          <w:szCs w:val="20"/>
        </w:rPr>
        <w:t xml:space="preserve"> je spolufinancován Evropskou unií.</w:t>
      </w:r>
      <w:r w:rsidR="0051438D">
        <w:rPr>
          <w:rFonts w:ascii="Montserrat" w:hAnsi="Montserrat"/>
          <w:sz w:val="20"/>
          <w:szCs w:val="20"/>
        </w:rPr>
        <w:t xml:space="preserve"> </w:t>
      </w:r>
      <w:r w:rsidRPr="00950AC7">
        <w:rPr>
          <w:rFonts w:ascii="Montserrat" w:hAnsi="Montserrat"/>
          <w:sz w:val="20"/>
          <w:szCs w:val="20"/>
        </w:rPr>
        <w:t xml:space="preserve">Více informací a přihlášky najdete na webových stránkách neziskové organizace </w:t>
      </w:r>
      <w:proofErr w:type="spellStart"/>
      <w:r w:rsidRPr="00950AC7">
        <w:rPr>
          <w:rFonts w:ascii="Montserrat" w:hAnsi="Montserrat"/>
          <w:sz w:val="20"/>
          <w:szCs w:val="20"/>
        </w:rPr>
        <w:t>Mikasa</w:t>
      </w:r>
      <w:proofErr w:type="spellEnd"/>
      <w:r w:rsidRPr="00950AC7">
        <w:rPr>
          <w:rFonts w:ascii="Montserrat" w:hAnsi="Montserrat"/>
          <w:sz w:val="20"/>
          <w:szCs w:val="20"/>
        </w:rPr>
        <w:t>.</w:t>
      </w:r>
    </w:p>
    <w:p w:rsidR="0010297C" w:rsidRPr="00950AC7" w:rsidRDefault="0010297C" w:rsidP="0051438D">
      <w:pPr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PhDr. Marie Monsportová</w:t>
      </w:r>
      <w:bookmarkStart w:id="0" w:name="_GoBack"/>
      <w:bookmarkEnd w:id="0"/>
    </w:p>
    <w:p w:rsidR="0010297C" w:rsidRPr="00950AC7" w:rsidRDefault="0010297C" w:rsidP="0051438D">
      <w:pPr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>Vedoucí preventivních služeb, www.mikasazs.cz</w:t>
      </w:r>
    </w:p>
    <w:p w:rsidR="003B2080" w:rsidRPr="00384F5E" w:rsidRDefault="0010297C" w:rsidP="0051438D">
      <w:pPr>
        <w:jc w:val="both"/>
        <w:rPr>
          <w:rFonts w:ascii="Montserrat" w:hAnsi="Montserrat"/>
          <w:sz w:val="20"/>
          <w:szCs w:val="20"/>
        </w:rPr>
      </w:pPr>
      <w:r w:rsidRPr="00950AC7">
        <w:rPr>
          <w:rFonts w:ascii="Montserrat" w:hAnsi="Montserrat"/>
          <w:sz w:val="20"/>
          <w:szCs w:val="20"/>
        </w:rPr>
        <w:t xml:space="preserve">Tel. 730 513 405, </w:t>
      </w:r>
      <w:hyperlink r:id="rId4" w:history="1">
        <w:r w:rsidRPr="00950AC7">
          <w:rPr>
            <w:rStyle w:val="Hypertextovodkaz"/>
            <w:rFonts w:ascii="Montserrat" w:hAnsi="Montserrat"/>
            <w:sz w:val="20"/>
            <w:szCs w:val="20"/>
          </w:rPr>
          <w:t>monsportova@mikasazs.cz</w:t>
        </w:r>
      </w:hyperlink>
    </w:p>
    <w:sectPr w:rsidR="003B2080" w:rsidRPr="00384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25"/>
    <w:rsid w:val="00076F31"/>
    <w:rsid w:val="0010297C"/>
    <w:rsid w:val="00233173"/>
    <w:rsid w:val="00384F5E"/>
    <w:rsid w:val="003B2080"/>
    <w:rsid w:val="003F1FF9"/>
    <w:rsid w:val="0051438D"/>
    <w:rsid w:val="00614EBF"/>
    <w:rsid w:val="00682ED8"/>
    <w:rsid w:val="00803725"/>
    <w:rsid w:val="00892567"/>
    <w:rsid w:val="00950AC7"/>
    <w:rsid w:val="00B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684F"/>
  <w15:chartTrackingRefBased/>
  <w15:docId w15:val="{BD6AD9A7-8C7C-4E61-B182-276EB81D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B2080"/>
    <w:rPr>
      <w:b/>
      <w:bCs/>
    </w:rPr>
  </w:style>
  <w:style w:type="paragraph" w:styleId="Normlnweb">
    <w:name w:val="Normal (Web)"/>
    <w:basedOn w:val="Normln"/>
    <w:uiPriority w:val="99"/>
    <w:unhideWhenUsed/>
    <w:rsid w:val="003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2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sportova@mikasaz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Monsportová</dc:creator>
  <cp:keywords/>
  <dc:description/>
  <cp:lastModifiedBy>Bc. Jiří Sobota, DiS</cp:lastModifiedBy>
  <cp:revision>9</cp:revision>
  <dcterms:created xsi:type="dcterms:W3CDTF">2026-03-24T10:12:00Z</dcterms:created>
  <dcterms:modified xsi:type="dcterms:W3CDTF">2026-06-01T11:20:00Z</dcterms:modified>
</cp:coreProperties>
</file>