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76"/>
        <w:jc w:val="center"/>
        <w:rPr/>
      </w:pPr>
      <w:r>
        <w:rPr>
          <w:b w:val="false"/>
          <w:bCs w:val="false"/>
          <w:sz w:val="36"/>
          <w:szCs w:val="56"/>
          <w:lang w:val="cs-CZ"/>
        </w:rPr>
        <w:t xml:space="preserve">Informace o konání zasedání Zastupitelstva obce Šišma </w:t>
      </w:r>
    </w:p>
    <w:p>
      <w:pPr>
        <w:pStyle w:val="Normal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Obecní úřad Šišma v souladu s ustanovením § 93 odst. 1. zákona  128/2000 Sb. o obcích (obecní zřízení), v platném znění, informuje o konání zastupitelstva obce, svolaného starostou obce v souladu s  § 91 odst. 1. zákona o obcích.</w:t>
      </w:r>
    </w:p>
    <w:tbl>
      <w:tblPr>
        <w:tblW w:w="5000" w:type="pct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50"/>
        <w:gridCol w:w="2535"/>
        <w:gridCol w:w="1665"/>
        <w:gridCol w:w="3209"/>
      </w:tblGrid>
      <w:tr>
        <w:trPr>
          <w:trHeight w:val="450" w:hRule="atLeast"/>
        </w:trPr>
        <w:tc>
          <w:tcPr>
            <w:tcW w:w="1950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>
                <w:sz w:val="24"/>
                <w:szCs w:val="24"/>
                <w:lang w:val="cs-CZ"/>
              </w:rPr>
              <w:t xml:space="preserve">Číslo zasedání:</w:t>
            </w:r>
          </w:p>
        </w:tc>
        <w:tc>
          <w:tcPr>
            <w:tcW w:w="2535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left"/>
              <w:rPr/>
            </w:pPr>
            <w:r>
              <w:rPr>
                <w:b/>
                <w:bCs/>
                <w:sz w:val="24"/>
                <w:szCs w:val="24"/>
                <w:lang w:val="cs-CZ"/>
              </w:rPr>
              <w:t xml:space="preserve">4/2026</w:t>
            </w:r>
          </w:p>
        </w:tc>
        <w:tc>
          <w:tcPr>
            <w:tcW w:w="1665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>
                <w:sz w:val="24"/>
                <w:szCs w:val="24"/>
                <w:lang w:val="cs-CZ"/>
              </w:rPr>
              <w:t xml:space="preserve">Místo konání:</w:t>
            </w:r>
          </w:p>
        </w:tc>
        <w:tc>
          <w:tcPr>
            <w:tcW w:w="3209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left"/>
              <w:rPr/>
            </w:pPr>
            <w:r>
              <w:rPr>
                <w:b/>
                <w:bCs/>
                <w:sz w:val="21"/>
                <w:szCs w:val="21"/>
                <w:lang w:val="cs-CZ"/>
              </w:rPr>
              <w:t xml:space="preserve">Obecní úřad</w:t>
            </w:r>
          </w:p>
        </w:tc>
      </w:tr>
      <w:tr>
        <w:trPr>
          <w:trHeight w:val="295" w:hRule="atLeast"/>
        </w:trPr>
        <w:tc>
          <w:tcPr>
            <w:tcW w:w="195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>
                <w:sz w:val="24"/>
                <w:szCs w:val="24"/>
                <w:lang w:val="cs-CZ"/>
              </w:rPr>
              <w:t xml:space="preserve">Datum konání:</w:t>
            </w:r>
          </w:p>
        </w:tc>
        <w:tc>
          <w:tcPr>
            <w:tcW w:w="253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left"/>
              <w:rPr/>
            </w:pPr>
            <w:r>
              <w:rPr>
                <w:b/>
                <w:bCs/>
                <w:sz w:val="24"/>
                <w:szCs w:val="24"/>
                <w:lang w:val="cs-CZ"/>
              </w:rPr>
              <w:t xml:space="preserve">16. 7. 2026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>
                <w:sz w:val="24"/>
                <w:szCs w:val="24"/>
                <w:lang w:val="cs-CZ"/>
              </w:rPr>
              <w:t xml:space="preserve">Čas konání:</w:t>
            </w:r>
          </w:p>
        </w:tc>
        <w:tc>
          <w:tcPr>
            <w:tcW w:w="320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left"/>
              <w:rPr/>
            </w:pPr>
            <w:r>
              <w:rPr>
                <w:b/>
                <w:bCs/>
                <w:sz w:val="24"/>
                <w:szCs w:val="24"/>
                <w:lang w:val="cs-CZ"/>
              </w:rPr>
              <w:t xml:space="preserve">18:00</w:t>
            </w:r>
          </w:p>
        </w:tc>
      </w:tr>
    </w:tbl>
    <w:p>
      <w:pPr>
        <w:pStyle w:val="Normal"/>
        <w:spacing w:lineRule="exact" w:line="28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</w:r>
    </w:p>
    <w:p>
      <w:pPr>
        <w:pStyle w:val="Normal"/>
        <w:keepNext w:val="true"/>
        <w:spacing w:before="0" w:after="0"/>
        <w:contextualSpacing/>
        <w:rPr>
          <w:lang w:val="cs-CZ" w:eastAsia="ja-JP" w:bidi="ar-SA"/>
        </w:rPr>
      </w:pPr>
      <w:r>
        <w:rPr>
          <w:b/>
          <w:bCs/>
          <w:sz w:val="24"/>
          <w:szCs w:val="24"/>
          <w:lang w:val="cs-CZ" w:eastAsia="ja-JP" w:bidi="ar-SA"/>
        </w:rPr>
        <w:t>Navržený program</w:t>
      </w:r>
      <w:r>
        <w:rPr>
          <w:sz w:val="24"/>
          <w:szCs w:val="24"/>
          <w:lang w:val="cs-CZ" w:eastAsia="ja-JP" w:bidi="ar-SA"/>
        </w:rPr>
        <w:t xml:space="preserve"/>
      </w:r>
    </w:p>
    <w:p>
      <w:pPr>
        <w:pStyle w:val="Normal"/>
        <w:tabs>
          <w:tab w:val="clear" w:pos="720"/>
        </w:tabs>
        <w:spacing w:lineRule="auto" w:line="240" w:before="0" w:after="0"/>
        <w:ind w:hanging="283" w:left="283" w:right="425"/>
        <w:contextualSpacing/>
        <w:rPr/>
      </w:pPr>
      <w:r>
        <w:rPr>
          <w:b/>
          <w:bCs/>
          <w:sz w:val="24"/>
          <w:szCs w:val="24"/>
          <w:lang w:val="cs-CZ" w:eastAsia="ja-JP" w:bidi="ar-SA"/>
        </w:rPr>
        <w:t xml:space="preserve">1.</w:t>
      </w:r>
      <w:r>
        <w:rPr>
          <w:sz w:val="24"/>
          <w:szCs w:val="24"/>
          <w:lang w:val="cs-CZ" w:eastAsia="ja-JP" w:bidi="ar-SA"/>
        </w:rPr>
        <w:t xml:space="preserve"> Schválení navržených zapisovatelů a ověřovatelů zápisu</w:t>
      </w:r>
    </w:p>
    <w:p>
      <w:pPr>
        <w:pStyle w:val="Normal"/>
        <w:tabs>
          <w:tab w:val="clear" w:pos="720"/>
        </w:tabs>
        <w:spacing w:lineRule="auto" w:line="240" w:before="0" w:after="0"/>
        <w:ind w:hanging="283" w:left="283" w:right="425"/>
        <w:contextualSpacing/>
        <w:rPr/>
      </w:pPr>
      <w:r>
        <w:rPr>
          <w:b/>
          <w:bCs/>
          <w:sz w:val="24"/>
          <w:szCs w:val="24"/>
          <w:lang w:val="cs-CZ" w:eastAsia="ja-JP" w:bidi="ar-SA"/>
        </w:rPr>
        <w:t xml:space="preserve">2.</w:t>
      </w:r>
      <w:r>
        <w:rPr>
          <w:sz w:val="24"/>
          <w:szCs w:val="24"/>
          <w:lang w:val="cs-CZ" w:eastAsia="ja-JP" w:bidi="ar-SA"/>
        </w:rPr>
        <w:t xml:space="preserve"> Schválení programu zastupitelstva</w:t>
      </w:r>
    </w:p>
    <w:p>
      <w:pPr>
        <w:pStyle w:val="Normal"/>
        <w:tabs>
          <w:tab w:val="clear" w:pos="720"/>
        </w:tabs>
        <w:spacing w:lineRule="auto" w:line="240" w:before="0" w:after="0"/>
        <w:ind w:hanging="283" w:left="283" w:right="425"/>
        <w:contextualSpacing/>
        <w:rPr/>
      </w:pPr>
      <w:r>
        <w:rPr>
          <w:b/>
          <w:bCs/>
          <w:sz w:val="24"/>
          <w:szCs w:val="24"/>
          <w:lang w:val="cs-CZ" w:eastAsia="ja-JP" w:bidi="ar-SA"/>
        </w:rPr>
        <w:t xml:space="preserve">3.</w:t>
      </w:r>
      <w:r>
        <w:rPr>
          <w:sz w:val="24"/>
          <w:szCs w:val="24"/>
          <w:lang w:val="cs-CZ" w:eastAsia="ja-JP" w:bidi="ar-SA"/>
        </w:rPr>
        <w:t xml:space="preserve"> Projednání žádosti o přijetí nové členské obce do SOP</w:t>
      </w:r>
    </w:p>
    <w:p>
      <w:pPr>
        <w:pStyle w:val="Normal"/>
        <w:tabs>
          <w:tab w:val="clear" w:pos="720"/>
        </w:tabs>
        <w:spacing w:lineRule="auto" w:line="240" w:before="0" w:after="0"/>
        <w:ind w:hanging="283" w:left="283" w:right="425"/>
        <w:contextualSpacing/>
        <w:rPr/>
      </w:pPr>
      <w:r>
        <w:rPr>
          <w:b/>
          <w:bCs/>
          <w:sz w:val="24"/>
          <w:szCs w:val="24"/>
          <w:lang w:val="cs-CZ" w:eastAsia="ja-JP" w:bidi="ar-SA"/>
        </w:rPr>
        <w:t xml:space="preserve">4.</w:t>
      </w:r>
      <w:r>
        <w:rPr>
          <w:sz w:val="24"/>
          <w:szCs w:val="24"/>
          <w:lang w:val="cs-CZ" w:eastAsia="ja-JP" w:bidi="ar-SA"/>
        </w:rPr>
        <w:t xml:space="preserve"> Schválení plánovacích smluv se stavebníky v lokalitě A a B</w:t>
      </w:r>
    </w:p>
    <w:p>
      <w:pPr>
        <w:pStyle w:val="Normal"/>
        <w:tabs>
          <w:tab w:val="clear" w:pos="720"/>
        </w:tabs>
        <w:spacing w:lineRule="auto" w:line="240" w:before="0" w:after="0"/>
        <w:ind w:hanging="283" w:left="283" w:right="425"/>
        <w:contextualSpacing/>
        <w:rPr/>
      </w:pPr>
      <w:r>
        <w:rPr>
          <w:b/>
          <w:bCs/>
          <w:sz w:val="24"/>
          <w:szCs w:val="24"/>
          <w:lang w:val="cs-CZ" w:eastAsia="ja-JP" w:bidi="ar-SA"/>
        </w:rPr>
        <w:t xml:space="preserve">5.</w:t>
      </w:r>
      <w:r>
        <w:rPr>
          <w:sz w:val="24"/>
          <w:szCs w:val="24"/>
          <w:lang w:val="cs-CZ" w:eastAsia="ja-JP" w:bidi="ar-SA"/>
        </w:rPr>
        <w:t xml:space="preserve"> Vyhodnocení nabídek a podpis smluv na vybudování inženýrských síti v lokalitě A a B</w:t>
      </w:r>
    </w:p>
    <w:p>
      <w:pPr>
        <w:pStyle w:val="Normal"/>
        <w:tabs>
          <w:tab w:val="clear" w:pos="720"/>
        </w:tabs>
        <w:spacing w:lineRule="auto" w:line="240" w:before="0" w:after="0"/>
        <w:ind w:hanging="283" w:left="283" w:right="425"/>
        <w:contextualSpacing/>
        <w:rPr/>
      </w:pPr>
      <w:r>
        <w:rPr>
          <w:b/>
          <w:bCs/>
          <w:sz w:val="24"/>
          <w:szCs w:val="24"/>
          <w:lang w:val="cs-CZ" w:eastAsia="ja-JP" w:bidi="ar-SA"/>
        </w:rPr>
        <w:t xml:space="preserve">6.</w:t>
      </w:r>
      <w:r>
        <w:rPr>
          <w:sz w:val="24"/>
          <w:szCs w:val="24"/>
          <w:lang w:val="cs-CZ" w:eastAsia="ja-JP" w:bidi="ar-SA"/>
        </w:rPr>
        <w:t xml:space="preserve"> Schválení opravy komunikace Zavadilov - zahrádkáři rozcestí</w:t>
        <w:br/>
        <w:t xml:space="preserve"/>
      </w:r>
    </w:p>
    <w:p>
      <w:pPr>
        <w:pStyle w:val="Normal"/>
        <w:tabs>
          <w:tab w:val="clear" w:pos="720"/>
        </w:tabs>
        <w:spacing w:lineRule="auto" w:line="240" w:before="0" w:after="0"/>
        <w:ind w:hanging="283" w:left="283" w:right="425"/>
        <w:contextualSpacing/>
        <w:rPr/>
      </w:pPr>
      <w:r>
        <w:rPr>
          <w:b/>
          <w:bCs/>
          <w:sz w:val="24"/>
          <w:szCs w:val="24"/>
          <w:lang w:val="cs-CZ" w:eastAsia="ja-JP" w:bidi="ar-SA"/>
        </w:rPr>
        <w:t xml:space="preserve">7.</w:t>
      </w:r>
      <w:r>
        <w:rPr>
          <w:sz w:val="24"/>
          <w:szCs w:val="24"/>
          <w:lang w:val="cs-CZ" w:eastAsia="ja-JP" w:bidi="ar-SA"/>
        </w:rPr>
        <w:t xml:space="preserve"> Vyhodnocení nabídek na koupi malotraktoru </w:t>
      </w:r>
    </w:p>
    <w:p>
      <w:pPr>
        <w:pStyle w:val="Normal"/>
        <w:tabs>
          <w:tab w:val="clear" w:pos="720"/>
        </w:tabs>
        <w:spacing w:lineRule="auto" w:line="240" w:before="0" w:after="0"/>
        <w:ind w:hanging="283" w:left="283" w:right="425"/>
        <w:contextualSpacing/>
        <w:rPr/>
      </w:pPr>
      <w:r>
        <w:rPr>
          <w:b/>
          <w:bCs/>
          <w:sz w:val="24"/>
          <w:szCs w:val="24"/>
          <w:lang w:val="cs-CZ" w:eastAsia="ja-JP" w:bidi="ar-SA"/>
        </w:rPr>
        <w:t xml:space="preserve">8.</w:t>
      </w:r>
      <w:r>
        <w:rPr>
          <w:sz w:val="24"/>
          <w:szCs w:val="24"/>
          <w:lang w:val="cs-CZ" w:eastAsia="ja-JP" w:bidi="ar-SA"/>
        </w:rPr>
        <w:t xml:space="preserve"> Informace starosty</w:t>
      </w:r>
    </w:p>
    <w:p>
      <w:pPr>
        <w:pStyle w:val="Normal"/>
        <w:spacing w:lineRule="exact" w:line="255"/>
        <w:rPr/>
      </w:pPr>
      <w:r>
        <w:rPr>
          <w:lang w:val="cs-CZ"/>
        </w:rPr>
        <w:tab/>
        <w:tab/>
        <w:tab/>
        <w:tab/>
      </w:r>
    </w:p>
    <w:tbl>
      <w:tblPr>
        <w:tblW w:w="9355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49"/>
        <w:gridCol w:w="3505"/>
      </w:tblGrid>
      <w:tr>
        <w:trPr>
          <w:trHeight w:val="409" w:hRule="atLeast"/>
        </w:trPr>
        <w:tc>
          <w:tcPr>
            <w:tcW w:w="584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/>
            </w:pPr>
            <w:r>
              <w:rPr/>
            </w:r>
          </w:p>
        </w:tc>
        <w:tc>
          <w:tcPr>
            <w:tcW w:w="3505" w:type="dxa"/>
            <w:tcBorders>
              <w:top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/>
            </w:pPr>
            <w:r>
              <w:rPr>
                <w:lang w:val="cs-CZ"/>
              </w:rPr>
              <w:t xml:space="preserve">Marek Krystek </w:t>
            </w:r>
          </w:p>
        </w:tc>
      </w:tr>
      <w:tr>
        <w:trPr/>
        <w:tc>
          <w:tcPr>
            <w:tcW w:w="584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contextualSpacing/>
              <w:rPr/>
            </w:pPr>
            <w:r>
              <w:rPr>
                <w:sz w:val="20"/>
                <w:szCs w:val="20"/>
                <w:lang w:val="cs-CZ"/>
              </w:rPr>
              <w:t xml:space="preserve">Vyvěšeno na úřední desce dne: 9. 7. 2026</w:t>
            </w:r>
          </w:p>
          <w:p>
            <w:pPr>
              <w:pStyle w:val="Normal"/>
              <w:widowControl w:val="false"/>
              <w:spacing w:lineRule="auto" w:line="240" w:before="0" w:after="160"/>
              <w:contextualSpacing/>
              <w:jc w:val="left"/>
              <w:rPr/>
            </w:pPr>
            <w:r>
              <w:rPr>
                <w:sz w:val="20"/>
                <w:szCs w:val="20"/>
                <w:lang w:val="cs-CZ"/>
              </w:rPr>
              <w:t xml:space="preserve">Sejmuto z úřední desky dne: 17. 7. 2026</w:t>
            </w:r>
          </w:p>
        </w:tc>
        <w:tc>
          <w:tcPr>
            <w:tcW w:w="35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/>
            </w:pPr>
            <w:r>
              <w:rPr>
                <w:lang w:val="cs-CZ"/>
              </w:rPr>
              <w:t xml:space="preserve">starosta obce</w:t>
            </w:r>
          </w:p>
        </w:tc>
      </w:tr>
    </w:tbl>
    <w:p>
      <w:pPr>
        <w:pStyle w:val="Normal"/>
        <w:widowControl w:val="false"/>
        <w:spacing w:lineRule="auto" w:line="240" w:before="0" w:after="160"/>
        <w:contextualSpacing/>
        <w:jc w:val="left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2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auto"/>
    <w:pitch w:val="default"/>
  </w:font>
  <w:font w:name="Aptos Display">
    <w:charset w:val="01"/>
    <w:family w:val="auto"/>
    <w:pitch w:val="default"/>
  </w:font>
  <w:font w:name="Liberation Sans">
    <w:altName w:val="Arial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936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582"/>
      <w:gridCol w:w="2381"/>
      <w:gridCol w:w="2887"/>
      <w:gridCol w:w="2616"/>
      <w:gridCol w:w="894"/>
    </w:tblGrid>
    <w:tr>
      <w:trPr>
        <w:trHeight w:val="495" w:hRule="atLeast"/>
      </w:trPr>
      <w:tc>
        <w:tcPr>
          <w:tcW w:w="582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sz w:val="24"/>
              <w:szCs w:val="28"/>
              <w:lang w:val="cs-CZ" w:eastAsia="ja-JP" w:bidi="ar-SA"/>
            </w:rPr>
          </w:pPr>
          <w:r>
            <w:rPr>
              <w:sz w:val="24"/>
              <w:szCs w:val="28"/>
              <w:lang w:val="cs-CZ" w:eastAsia="ja-JP" w:bidi="ar-SA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-71755</wp:posOffset>
                </wp:positionH>
                <wp:positionV relativeFrom="paragraph">
                  <wp:posOffset>80645</wp:posOffset>
                </wp:positionV>
                <wp:extent cx="356235" cy="376555"/>
                <wp:effectExtent l="0" t="0" r="0" b="0"/>
                <wp:wrapNone/>
                <wp:docPr id="3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376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81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lang w:val="cs-CZ" w:eastAsia="ja-JP" w:bidi="ar-SA"/>
            </w:rPr>
          </w:pPr>
          <w:r>
            <w:rPr>
              <w:rFonts w:eastAsia="" w:cs=""/>
              <w:b/>
              <w:bCs/>
              <w:kern w:val="0"/>
              <w:sz w:val="24"/>
              <w:szCs w:val="28"/>
              <w:lang w:val="cs-CZ" w:eastAsia="ja-JP" w:bidi="ar-SA"/>
            </w:rPr>
            <w:t xml:space="preserve">Šišma</w:t>
          </w:r>
        </w:p>
      </w:tc>
      <w:tc>
        <w:tcPr>
          <w:tcW w:w="2887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lang w:val="cs-CZ" w:eastAsia="ja-JP" w:bidi="ar-SA"/>
            </w:rPr>
          </w:pPr>
          <w:r>
            <w:rPr>
              <w:rFonts w:eastAsia="" w:cs=""/>
              <w:color w:themeColor="text1" w:themeTint="bf" w:val="404040"/>
              <w:kern w:val="0"/>
              <w:sz w:val="20"/>
              <w:szCs w:val="24"/>
              <w:lang w:val="cs-CZ" w:eastAsia="ja-JP" w:bidi="ar-SA"/>
            </w:rPr>
            <w:t xml:space="preserve">IČO:</w:t>
          </w:r>
          <w:r>
            <w:rPr>
              <w:rFonts w:eastAsia="" w:cs=""/>
              <w:kern w:val="0"/>
              <w:sz w:val="20"/>
              <w:szCs w:val="24"/>
              <w:lang w:val="cs-CZ" w:eastAsia="ja-JP" w:bidi="ar-SA"/>
            </w:rPr>
            <w:t xml:space="preserve"> 00636614</w:t>
          </w:r>
        </w:p>
      </w:tc>
      <w:tc>
        <w:tcPr>
          <w:tcW w:w="2616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lang w:val="cs-CZ" w:eastAsia="ja-JP" w:bidi="ar-SA"/>
            </w:rPr>
          </w:pPr>
          <w:r>
            <w:rPr>
              <w:rFonts w:eastAsia="" w:cs=""/>
              <w:color w:themeColor="text1" w:themeTint="bf" w:val="404040"/>
              <w:kern w:val="0"/>
              <w:sz w:val="20"/>
              <w:szCs w:val="24"/>
              <w:lang w:val="cs-CZ" w:eastAsia="ja-JP" w:bidi="ar-SA"/>
            </w:rPr>
            <w:t xml:space="preserve">Tel.:</w:t>
          </w:r>
          <w:r>
            <w:rPr>
              <w:rFonts w:eastAsia="" w:cs=""/>
              <w:kern w:val="0"/>
              <w:sz w:val="20"/>
              <w:szCs w:val="24"/>
              <w:lang w:val="cs-CZ" w:eastAsia="ja-JP" w:bidi="ar-SA"/>
            </w:rPr>
            <w:t xml:space="preserve"> 608 839 863</w:t>
          </w:r>
        </w:p>
      </w:tc>
      <w:tc>
        <w:tcPr>
          <w:tcW w:w="894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rFonts w:ascii="Aptos" w:hAnsi="Aptos" w:eastAsia="" w:cs=""/>
              <w:kern w:val="0"/>
              <w:sz w:val="24"/>
              <w:szCs w:val="24"/>
              <w:lang w:val="cs-CZ" w:eastAsia="ja-JP" w:bidi="ar-SA"/>
            </w:rPr>
          </w:pPr>
          <w:r>
            <w:rPr>
              <w:rFonts w:eastAsia="" w:cs=""/>
              <w:kern w:val="0"/>
              <w:sz w:val="24"/>
              <w:szCs w:val="24"/>
              <w:lang w:val="cs-CZ" w:eastAsia="ja-JP" w:bidi="ar-SA"/>
            </w:rPr>
          </w:r>
        </w:p>
      </w:tc>
    </w:tr>
    <w:tr>
      <w:trPr>
        <w:trHeight w:val="360" w:hRule="atLeast"/>
      </w:trPr>
      <w:tc>
        <w:tcPr>
          <w:tcW w:w="58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sz w:val="20"/>
              <w:szCs w:val="24"/>
              <w:lang w:val="cs-CZ" w:eastAsia="ja-JP" w:bidi="ar-SA"/>
            </w:rPr>
          </w:pPr>
          <w:r>
            <w:rPr>
              <w:sz w:val="20"/>
              <w:szCs w:val="24"/>
              <w:lang w:val="cs-CZ" w:eastAsia="ja-JP" w:bidi="ar-SA"/>
            </w:rPr>
          </w:r>
        </w:p>
      </w:tc>
      <w:tc>
        <w:tcPr>
          <w:tcW w:w="238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sz w:val="18"/>
              <w:szCs w:val="18"/>
            </w:rPr>
          </w:pPr>
          <w:r>
            <w:rPr>
              <w:rFonts w:eastAsia="" w:cs=""/>
              <w:kern w:val="0"/>
              <w:sz w:val="18"/>
              <w:szCs w:val="18"/>
              <w:lang w:val="cs-CZ" w:eastAsia="ja-JP" w:bidi="ar-SA"/>
            </w:rPr>
            <w:t xml:space="preserve">www.sisma.cz</w:t>
          </w:r>
        </w:p>
      </w:tc>
      <w:tc>
        <w:tcPr>
          <w:tcW w:w="28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lang w:val="cs-CZ" w:eastAsia="ja-JP" w:bidi="ar-SA"/>
            </w:rPr>
          </w:pPr>
          <w:r>
            <w:rPr>
              <w:rFonts w:eastAsia="" w:cs=""/>
              <w:color w:themeColor="text1" w:themeTint="bf" w:val="404040"/>
              <w:kern w:val="0"/>
              <w:sz w:val="20"/>
              <w:szCs w:val="24"/>
              <w:lang w:val="cs-CZ" w:eastAsia="ja-JP" w:bidi="ar-SA"/>
            </w:rPr>
            <w:t xml:space="preserve">Datová schránka:</w:t>
          </w:r>
          <w:r>
            <w:rPr>
              <w:rFonts w:eastAsia="" w:cs=""/>
              <w:kern w:val="0"/>
              <w:sz w:val="20"/>
              <w:szCs w:val="24"/>
              <w:lang w:val="cs-CZ" w:eastAsia="ja-JP" w:bidi="ar-SA"/>
            </w:rPr>
            <w:t xml:space="preserve"> vvaasgk</w:t>
          </w:r>
        </w:p>
      </w:tc>
      <w:tc>
        <w:tcPr>
          <w:tcW w:w="261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sz w:val="18"/>
              <w:szCs w:val="18"/>
            </w:rPr>
          </w:pPr>
          <w:r>
            <w:rPr>
              <w:rFonts w:eastAsia="" w:cs=""/>
              <w:kern w:val="0"/>
              <w:sz w:val="18"/>
              <w:szCs w:val="18"/>
              <w:lang w:val="cs-CZ" w:eastAsia="ja-JP" w:bidi="ar-SA"/>
            </w:rPr>
            <w:t xml:space="preserve">starosta@sisma.cz</w:t>
          </w:r>
        </w:p>
      </w:tc>
      <w:tc>
        <w:tcPr>
          <w:tcW w:w="89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right"/>
            <w:rPr>
              <w:lang w:val="cs-CZ" w:eastAsia="ja-JP" w:bidi="ar-SA"/>
            </w:rPr>
          </w:pPr>
          <w:r>
            <w:rPr>
              <w:rFonts w:eastAsia="" w:cs=""/>
              <w:kern w:val="0"/>
              <w:sz w:val="24"/>
              <w:szCs w:val="24"/>
              <w:lang w:val="cs-CZ" w:eastAsia="ja-JP" w:bidi="ar-SA"/>
            </w:rPr>
            <w:fldChar w:fldCharType="begin"/>
          </w:r>
          <w:r>
            <w:rPr>
              <w:sz w:val="24"/>
              <w:kern w:val="0"/>
              <w:szCs w:val="24"/>
              <w:rFonts w:eastAsia="" w:cs=""/>
              <w:lang w:val="cs-CZ" w:eastAsia="ja-JP" w:bidi="ar-SA"/>
            </w:rPr>
            <w:instrText xml:space="preserve"> PAGE </w:instrText>
          </w:r>
          <w:r>
            <w:rPr>
              <w:sz w:val="24"/>
              <w:kern w:val="0"/>
              <w:szCs w:val="24"/>
              <w:rFonts w:eastAsia="" w:cs=""/>
              <w:lang w:val="cs-CZ" w:eastAsia="ja-JP" w:bidi="ar-SA"/>
            </w:rPr>
            <w:fldChar w:fldCharType="separate"/>
          </w:r>
          <w:r>
            <w:rPr>
              <w:sz w:val="24"/>
              <w:kern w:val="0"/>
              <w:szCs w:val="24"/>
              <w:rFonts w:eastAsia="" w:cs=""/>
              <w:lang w:val="cs-CZ" w:eastAsia="ja-JP" w:bidi="ar-SA"/>
            </w:rPr>
            <w:t>1</w:t>
          </w:r>
          <w:r>
            <w:rPr>
              <w:sz w:val="24"/>
              <w:kern w:val="0"/>
              <w:szCs w:val="24"/>
              <w:rFonts w:eastAsia="" w:cs=""/>
              <w:lang w:val="cs-CZ" w:eastAsia="ja-JP" w:bidi="ar-SA"/>
            </w:rPr>
            <w:fldChar w:fldCharType="end"/>
          </w:r>
          <w:r>
            <w:rPr>
              <w:rFonts w:eastAsia="" w:cs=""/>
              <w:kern w:val="0"/>
              <w:sz w:val="24"/>
              <w:szCs w:val="24"/>
              <w:lang w:val="cs-CZ" w:eastAsia="ja-JP" w:bidi="ar-SA"/>
            </w:rPr>
            <w:t xml:space="preserve"> </w:t>
          </w:r>
          <w:r>
            <w:rPr>
              <w:rFonts w:eastAsia="" w:cs=""/>
              <w:kern w:val="0"/>
              <w:sz w:val="24"/>
              <w:szCs w:val="24"/>
              <w:lang w:val="cs-CZ" w:eastAsia="ja-JP" w:bidi="ar-SA"/>
            </w:rPr>
            <w:t xml:space="preserve">| </w:t>
          </w:r>
          <w:r>
            <w:rPr>
              <w:rFonts w:eastAsia="" w:cs=""/>
              <w:kern w:val="0"/>
              <w:sz w:val="24"/>
              <w:szCs w:val="24"/>
              <w:lang w:val="cs-CZ" w:eastAsia="ja-JP" w:bidi="ar-SA"/>
            </w:rPr>
            <w:fldChar w:fldCharType="begin"/>
          </w:r>
          <w:r>
            <w:rPr>
              <w:sz w:val="24"/>
              <w:kern w:val="0"/>
              <w:szCs w:val="24"/>
              <w:rFonts w:eastAsia="" w:cs=""/>
              <w:lang w:val="cs-CZ" w:eastAsia="ja-JP" w:bidi="ar-SA"/>
            </w:rPr>
            <w:instrText xml:space="preserve"> NUMPAGES </w:instrText>
          </w:r>
          <w:r>
            <w:rPr>
              <w:sz w:val="24"/>
              <w:kern w:val="0"/>
              <w:szCs w:val="24"/>
              <w:rFonts w:eastAsia="" w:cs=""/>
              <w:lang w:val="cs-CZ" w:eastAsia="ja-JP" w:bidi="ar-SA"/>
            </w:rPr>
            <w:fldChar w:fldCharType="separate"/>
          </w:r>
          <w:r>
            <w:rPr>
              <w:sz w:val="24"/>
              <w:kern w:val="0"/>
              <w:szCs w:val="24"/>
              <w:rFonts w:eastAsia="" w:cs=""/>
              <w:lang w:val="cs-CZ" w:eastAsia="ja-JP" w:bidi="ar-SA"/>
            </w:rPr>
            <w:t>1</w:t>
          </w:r>
          <w:r>
            <w:rPr>
              <w:sz w:val="24"/>
              <w:kern w:val="0"/>
              <w:szCs w:val="24"/>
              <w:rFonts w:eastAsia="" w:cs=""/>
              <w:lang w:val="cs-CZ" w:eastAsia="ja-JP" w:bidi="ar-SA"/>
            </w:rPr>
            <w:fldChar w:fldCharType="end"/>
          </w:r>
        </w:p>
      </w:tc>
    </w:tr>
  </w:tbl>
  <w:p>
    <w:pPr>
      <w:pStyle w:val="Normal"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936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582"/>
      <w:gridCol w:w="2381"/>
      <w:gridCol w:w="2887"/>
      <w:gridCol w:w="2616"/>
      <w:gridCol w:w="894"/>
    </w:tblGrid>
    <w:tr>
      <w:trPr>
        <w:trHeight w:val="495" w:hRule="atLeast"/>
      </w:trPr>
      <w:tc>
        <w:tcPr>
          <w:tcW w:w="582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sz w:val="24"/>
              <w:szCs w:val="28"/>
              <w:lang w:val="cs-CZ" w:eastAsia="ja-JP" w:bidi="ar-SA"/>
            </w:rPr>
          </w:pPr>
          <w:r>
            <w:rPr>
              <w:sz w:val="24"/>
              <w:szCs w:val="28"/>
              <w:lang w:val="cs-CZ" w:eastAsia="ja-JP" w:bidi="ar-SA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-71755</wp:posOffset>
                </wp:positionH>
                <wp:positionV relativeFrom="paragraph">
                  <wp:posOffset>80645</wp:posOffset>
                </wp:positionV>
                <wp:extent cx="356235" cy="376555"/>
                <wp:effectExtent l="0" t="0" r="0" b="0"/>
                <wp:wrapNone/>
                <wp:docPr id="4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376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81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lang w:val="cs-CZ" w:eastAsia="ja-JP" w:bidi="ar-SA"/>
            </w:rPr>
          </w:pPr>
          <w:r>
            <w:rPr>
              <w:rFonts w:eastAsia="" w:cs=""/>
              <w:b/>
              <w:bCs/>
              <w:kern w:val="0"/>
              <w:sz w:val="24"/>
              <w:szCs w:val="28"/>
              <w:lang w:val="cs-CZ" w:eastAsia="ja-JP" w:bidi="ar-SA"/>
            </w:rPr>
            <w:t xml:space="preserve">Šišma</w:t>
          </w:r>
        </w:p>
      </w:tc>
      <w:tc>
        <w:tcPr>
          <w:tcW w:w="2887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lang w:val="cs-CZ" w:eastAsia="ja-JP" w:bidi="ar-SA"/>
            </w:rPr>
          </w:pPr>
          <w:r>
            <w:rPr>
              <w:rFonts w:eastAsia="" w:cs=""/>
              <w:color w:themeColor="text1" w:themeTint="bf" w:val="404040"/>
              <w:kern w:val="0"/>
              <w:sz w:val="20"/>
              <w:szCs w:val="24"/>
              <w:lang w:val="cs-CZ" w:eastAsia="ja-JP" w:bidi="ar-SA"/>
            </w:rPr>
            <w:t xml:space="preserve">IČO:</w:t>
          </w:r>
          <w:r>
            <w:rPr>
              <w:rFonts w:eastAsia="" w:cs=""/>
              <w:kern w:val="0"/>
              <w:sz w:val="20"/>
              <w:szCs w:val="24"/>
              <w:lang w:val="cs-CZ" w:eastAsia="ja-JP" w:bidi="ar-SA"/>
            </w:rPr>
            <w:t xml:space="preserve"> 00636614</w:t>
          </w:r>
        </w:p>
      </w:tc>
      <w:tc>
        <w:tcPr>
          <w:tcW w:w="2616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lang w:val="cs-CZ" w:eastAsia="ja-JP" w:bidi="ar-SA"/>
            </w:rPr>
          </w:pPr>
          <w:r>
            <w:rPr>
              <w:rFonts w:eastAsia="" w:cs=""/>
              <w:color w:themeColor="text1" w:themeTint="bf" w:val="404040"/>
              <w:kern w:val="0"/>
              <w:sz w:val="20"/>
              <w:szCs w:val="24"/>
              <w:lang w:val="cs-CZ" w:eastAsia="ja-JP" w:bidi="ar-SA"/>
            </w:rPr>
            <w:t xml:space="preserve">Tel.:</w:t>
          </w:r>
          <w:r>
            <w:rPr>
              <w:rFonts w:eastAsia="" w:cs=""/>
              <w:kern w:val="0"/>
              <w:sz w:val="20"/>
              <w:szCs w:val="24"/>
              <w:lang w:val="cs-CZ" w:eastAsia="ja-JP" w:bidi="ar-SA"/>
            </w:rPr>
            <w:t xml:space="preserve"> 608 839 863</w:t>
          </w:r>
        </w:p>
      </w:tc>
      <w:tc>
        <w:tcPr>
          <w:tcW w:w="894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rFonts w:ascii="Aptos" w:hAnsi="Aptos" w:eastAsia="" w:cs=""/>
              <w:kern w:val="0"/>
              <w:sz w:val="24"/>
              <w:szCs w:val="24"/>
              <w:lang w:val="cs-CZ" w:eastAsia="ja-JP" w:bidi="ar-SA"/>
            </w:rPr>
          </w:pPr>
          <w:r>
            <w:rPr>
              <w:rFonts w:eastAsia="" w:cs=""/>
              <w:kern w:val="0"/>
              <w:sz w:val="24"/>
              <w:szCs w:val="24"/>
              <w:lang w:val="cs-CZ" w:eastAsia="ja-JP" w:bidi="ar-SA"/>
            </w:rPr>
          </w:r>
        </w:p>
      </w:tc>
    </w:tr>
    <w:tr>
      <w:trPr>
        <w:trHeight w:val="360" w:hRule="atLeast"/>
      </w:trPr>
      <w:tc>
        <w:tcPr>
          <w:tcW w:w="58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sz w:val="20"/>
              <w:szCs w:val="24"/>
              <w:lang w:val="cs-CZ" w:eastAsia="ja-JP" w:bidi="ar-SA"/>
            </w:rPr>
          </w:pPr>
          <w:r>
            <w:rPr>
              <w:sz w:val="20"/>
              <w:szCs w:val="24"/>
              <w:lang w:val="cs-CZ" w:eastAsia="ja-JP" w:bidi="ar-SA"/>
            </w:rPr>
          </w:r>
        </w:p>
      </w:tc>
      <w:tc>
        <w:tcPr>
          <w:tcW w:w="238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sz w:val="18"/>
              <w:szCs w:val="18"/>
            </w:rPr>
          </w:pPr>
          <w:r>
            <w:rPr>
              <w:rFonts w:eastAsia="" w:cs=""/>
              <w:kern w:val="0"/>
              <w:sz w:val="18"/>
              <w:szCs w:val="18"/>
              <w:lang w:val="cs-CZ" w:eastAsia="ja-JP" w:bidi="ar-SA"/>
            </w:rPr>
            <w:t xml:space="preserve">www.sisma.cz</w:t>
          </w:r>
        </w:p>
      </w:tc>
      <w:tc>
        <w:tcPr>
          <w:tcW w:w="28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lang w:val="cs-CZ" w:eastAsia="ja-JP" w:bidi="ar-SA"/>
            </w:rPr>
          </w:pPr>
          <w:r>
            <w:rPr>
              <w:rFonts w:eastAsia="" w:cs=""/>
              <w:color w:themeColor="text1" w:themeTint="bf" w:val="404040"/>
              <w:kern w:val="0"/>
              <w:sz w:val="20"/>
              <w:szCs w:val="24"/>
              <w:lang w:val="cs-CZ" w:eastAsia="ja-JP" w:bidi="ar-SA"/>
            </w:rPr>
            <w:t xml:space="preserve">Datová schránka:</w:t>
          </w:r>
          <w:r>
            <w:rPr>
              <w:rFonts w:eastAsia="" w:cs=""/>
              <w:kern w:val="0"/>
              <w:sz w:val="20"/>
              <w:szCs w:val="24"/>
              <w:lang w:val="cs-CZ" w:eastAsia="ja-JP" w:bidi="ar-SA"/>
            </w:rPr>
            <w:t xml:space="preserve"> vvaasgk</w:t>
          </w:r>
        </w:p>
      </w:tc>
      <w:tc>
        <w:tcPr>
          <w:tcW w:w="261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bidi w:val="0"/>
            <w:spacing w:before="0" w:after="0"/>
            <w:jc w:val="left"/>
            <w:rPr>
              <w:sz w:val="18"/>
              <w:szCs w:val="18"/>
            </w:rPr>
          </w:pPr>
          <w:r>
            <w:rPr>
              <w:rFonts w:eastAsia="" w:cs=""/>
              <w:kern w:val="0"/>
              <w:sz w:val="18"/>
              <w:szCs w:val="18"/>
              <w:lang w:val="cs-CZ" w:eastAsia="ja-JP" w:bidi="ar-SA"/>
            </w:rPr>
            <w:t xml:space="preserve">starosta@sisma.cz</w:t>
          </w:r>
        </w:p>
      </w:tc>
      <w:tc>
        <w:tcPr>
          <w:tcW w:w="894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right"/>
            <w:rPr>
              <w:lang w:val="cs-CZ" w:eastAsia="ja-JP" w:bidi="ar-SA"/>
            </w:rPr>
          </w:pPr>
          <w:r>
            <w:rPr>
              <w:rFonts w:eastAsia="" w:cs=""/>
              <w:kern w:val="0"/>
              <w:sz w:val="24"/>
              <w:szCs w:val="24"/>
              <w:lang w:val="cs-CZ" w:eastAsia="ja-JP" w:bidi="ar-SA"/>
            </w:rPr>
            <w:fldChar w:fldCharType="begin"/>
          </w:r>
          <w:r>
            <w:rPr>
              <w:sz w:val="24"/>
              <w:kern w:val="0"/>
              <w:szCs w:val="24"/>
              <w:rFonts w:eastAsia="" w:cs=""/>
              <w:lang w:val="cs-CZ" w:eastAsia="ja-JP" w:bidi="ar-SA"/>
            </w:rPr>
            <w:instrText xml:space="preserve"> PAGE </w:instrText>
          </w:r>
          <w:r>
            <w:rPr>
              <w:sz w:val="24"/>
              <w:kern w:val="0"/>
              <w:szCs w:val="24"/>
              <w:rFonts w:eastAsia="" w:cs=""/>
              <w:lang w:val="cs-CZ" w:eastAsia="ja-JP" w:bidi="ar-SA"/>
            </w:rPr>
            <w:fldChar w:fldCharType="separate"/>
          </w:r>
          <w:r>
            <w:rPr>
              <w:sz w:val="24"/>
              <w:kern w:val="0"/>
              <w:szCs w:val="24"/>
              <w:rFonts w:eastAsia="" w:cs=""/>
              <w:lang w:val="cs-CZ" w:eastAsia="ja-JP" w:bidi="ar-SA"/>
            </w:rPr>
            <w:t>1</w:t>
          </w:r>
          <w:r>
            <w:rPr>
              <w:sz w:val="24"/>
              <w:kern w:val="0"/>
              <w:szCs w:val="24"/>
              <w:rFonts w:eastAsia="" w:cs=""/>
              <w:lang w:val="cs-CZ" w:eastAsia="ja-JP" w:bidi="ar-SA"/>
            </w:rPr>
            <w:fldChar w:fldCharType="end"/>
          </w:r>
          <w:r>
            <w:rPr>
              <w:rFonts w:eastAsia="" w:cs=""/>
              <w:kern w:val="0"/>
              <w:sz w:val="24"/>
              <w:szCs w:val="24"/>
              <w:lang w:val="cs-CZ" w:eastAsia="ja-JP" w:bidi="ar-SA"/>
            </w:rPr>
            <w:t xml:space="preserve"> </w:t>
          </w:r>
          <w:r>
            <w:rPr>
              <w:rFonts w:eastAsia="" w:cs=""/>
              <w:kern w:val="0"/>
              <w:sz w:val="24"/>
              <w:szCs w:val="24"/>
              <w:lang w:val="cs-CZ" w:eastAsia="ja-JP" w:bidi="ar-SA"/>
            </w:rPr>
            <w:t xml:space="preserve">| </w:t>
          </w:r>
          <w:r>
            <w:rPr>
              <w:rFonts w:eastAsia="" w:cs=""/>
              <w:kern w:val="0"/>
              <w:sz w:val="24"/>
              <w:szCs w:val="24"/>
              <w:lang w:val="cs-CZ" w:eastAsia="ja-JP" w:bidi="ar-SA"/>
            </w:rPr>
            <w:fldChar w:fldCharType="begin"/>
          </w:r>
          <w:r>
            <w:rPr>
              <w:sz w:val="24"/>
              <w:kern w:val="0"/>
              <w:szCs w:val="24"/>
              <w:rFonts w:eastAsia="" w:cs=""/>
              <w:lang w:val="cs-CZ" w:eastAsia="ja-JP" w:bidi="ar-SA"/>
            </w:rPr>
            <w:instrText xml:space="preserve"> NUMPAGES </w:instrText>
          </w:r>
          <w:r>
            <w:rPr>
              <w:sz w:val="24"/>
              <w:kern w:val="0"/>
              <w:szCs w:val="24"/>
              <w:rFonts w:eastAsia="" w:cs=""/>
              <w:lang w:val="cs-CZ" w:eastAsia="ja-JP" w:bidi="ar-SA"/>
            </w:rPr>
            <w:fldChar w:fldCharType="separate"/>
          </w:r>
          <w:r>
            <w:rPr>
              <w:sz w:val="24"/>
              <w:kern w:val="0"/>
              <w:szCs w:val="24"/>
              <w:rFonts w:eastAsia="" w:cs=""/>
              <w:lang w:val="cs-CZ" w:eastAsia="ja-JP" w:bidi="ar-SA"/>
            </w:rPr>
            <w:t>1</w:t>
          </w:r>
          <w:r>
            <w:rPr>
              <w:sz w:val="24"/>
              <w:kern w:val="0"/>
              <w:szCs w:val="24"/>
              <w:rFonts w:eastAsia="" w:cs=""/>
              <w:lang w:val="cs-CZ" w:eastAsia="ja-JP" w:bidi="ar-SA"/>
            </w:rPr>
            <w:fldChar w:fldCharType="end"/>
          </w:r>
        </w:p>
      </w:tc>
    </w:tr>
  </w:tbl>
  <w:p>
    <w:pPr>
      <w:pStyle w:val="Normal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36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877"/>
      <w:gridCol w:w="8482"/>
    </w:tblGrid>
    <w:tr>
      <w:trPr>
        <w:trHeight w:val="525" w:hRule="atLeast"/>
      </w:trPr>
      <w:tc>
        <w:tcPr>
          <w:tcW w:w="877" w:type="dxa"/>
          <w:tcBorders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ind w:hanging="0" w:left="-115"/>
            <w:jc w:val="left"/>
            <w:rPr>
              <w:rFonts w:ascii="Aptos" w:hAnsi="Aptos" w:eastAsia="" w:cs=""/>
              <w:kern w:val="0"/>
              <w:sz w:val="24"/>
              <w:szCs w:val="24"/>
              <w:lang w:val="cs-CZ" w:eastAsia="ja-JP" w:bidi="ar-SA"/>
            </w:rPr>
          </w:pPr>
          <w:r>
            <w:rPr>
              <w:rFonts w:eastAsia="" w:cs=""/>
              <w:kern w:val="0"/>
              <w:sz w:val="24"/>
              <w:szCs w:val="24"/>
              <w:lang w:val="cs-CZ" w:eastAsia="ja-JP" w:bidi="ar-SA"/>
            </w:rPr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-220980</wp:posOffset>
                </wp:positionH>
                <wp:positionV relativeFrom="paragraph">
                  <wp:posOffset>18415</wp:posOffset>
                </wp:positionV>
                <wp:extent cx="541020" cy="568960"/>
                <wp:effectExtent l="0" t="0" r="0" b="0"/>
                <wp:wrapSquare wrapText="bothSides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82" w:type="dxa"/>
          <w:tcBorders/>
          <w:vAlign w:val="center"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jc w:val="left"/>
            <w:rPr>
              <w:lang w:val="cs-CZ" w:eastAsia="ja-JP" w:bidi="ar-SA"/>
            </w:rPr>
          </w:pPr>
          <w:r>
            <w:rPr>
              <w:rFonts w:eastAsia="" w:cs=""/>
              <w:b/>
              <w:bCs/>
              <w:color w:themeColor="text1" w:themeTint="80" w:val="7F7F7F"/>
              <w:kern w:val="0"/>
              <w:sz w:val="4"/>
              <w:szCs w:val="40"/>
              <w:lang w:val="cs-CZ" w:eastAsia="ja-JP" w:bidi="ar-SA"/>
            </w:rPr>
            <w:t xml:space="preserve"/>
          </w:r>
          <w:r>
            <w:rPr>
              <w:rFonts w:eastAsia="" w:cs=""/>
              <w:b/>
              <w:bCs/>
              <w:color w:themeColor="text1" w:themeTint="80" w:val="7F7F7F"/>
              <w:kern w:val="0"/>
              <w:sz w:val="32"/>
              <w:szCs w:val="40"/>
              <w:lang w:val="cs-CZ" w:eastAsia="ja-JP" w:bidi="ar-SA"/>
            </w:rPr>
            <w:t xml:space="preserve">Obec Šišma</w:t>
          </w:r>
        </w:p>
      </w:tc>
    </w:tr>
  </w:tbl>
  <w:p>
    <w:pPr>
      <w:pStyle w:val="Header"/>
      <w:bidi w:val="0"/>
      <w:rPr>
        <w:sz w:val="4"/>
        <w:szCs w:val="24"/>
      </w:rPr>
    </w:pPr>
    <w:r>
      <w:rPr>
        <w:sz w:val="4"/>
        <w:szCs w:val="24"/>
      </w:rPr>
      <w:t xml:space="preserve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36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877"/>
      <w:gridCol w:w="8482"/>
    </w:tblGrid>
    <w:tr>
      <w:trPr>
        <w:trHeight w:val="525" w:hRule="atLeast"/>
      </w:trPr>
      <w:tc>
        <w:tcPr>
          <w:tcW w:w="877" w:type="dxa"/>
          <w:tcBorders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ind w:hanging="0" w:left="-115"/>
            <w:jc w:val="left"/>
            <w:rPr>
              <w:rFonts w:ascii="Aptos" w:hAnsi="Aptos" w:eastAsia="" w:cs=""/>
              <w:kern w:val="0"/>
              <w:sz w:val="24"/>
              <w:szCs w:val="24"/>
              <w:lang w:val="cs-CZ" w:eastAsia="ja-JP" w:bidi="ar-SA"/>
            </w:rPr>
          </w:pPr>
          <w:r>
            <w:rPr>
              <w:rFonts w:eastAsia="" w:cs=""/>
              <w:kern w:val="0"/>
              <w:sz w:val="24"/>
              <w:szCs w:val="24"/>
              <w:lang w:val="cs-CZ" w:eastAsia="ja-JP" w:bidi="ar-SA"/>
            </w:rPr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-220980</wp:posOffset>
                </wp:positionH>
                <wp:positionV relativeFrom="paragraph">
                  <wp:posOffset>18415</wp:posOffset>
                </wp:positionV>
                <wp:extent cx="541020" cy="568960"/>
                <wp:effectExtent l="0" t="0" r="0" b="0"/>
                <wp:wrapSquare wrapText="bothSides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82" w:type="dxa"/>
          <w:tcBorders/>
          <w:vAlign w:val="center"/>
        </w:tcPr>
        <w:p>
          <w:pPr>
            <w:pStyle w:val="Header"/>
            <w:widowControl w:val="false"/>
            <w:suppressAutoHyphens w:val="true"/>
            <w:bidi w:val="0"/>
            <w:spacing w:before="0" w:after="0"/>
            <w:jc w:val="left"/>
            <w:rPr>
              <w:lang w:val="cs-CZ" w:eastAsia="ja-JP" w:bidi="ar-SA"/>
            </w:rPr>
          </w:pPr>
          <w:r>
            <w:rPr>
              <w:rFonts w:eastAsia="" w:cs=""/>
              <w:b/>
              <w:bCs/>
              <w:color w:themeColor="text1" w:themeTint="80" w:val="7F7F7F"/>
              <w:kern w:val="0"/>
              <w:sz w:val="4"/>
              <w:szCs w:val="40"/>
              <w:lang w:val="cs-CZ" w:eastAsia="ja-JP" w:bidi="ar-SA"/>
            </w:rPr>
            <w:t xml:space="preserve"/>
          </w:r>
          <w:r>
            <w:rPr>
              <w:rFonts w:eastAsia="" w:cs=""/>
              <w:b/>
              <w:bCs/>
              <w:color w:themeColor="text1" w:themeTint="80" w:val="7F7F7F"/>
              <w:kern w:val="0"/>
              <w:sz w:val="32"/>
              <w:szCs w:val="40"/>
              <w:lang w:val="cs-CZ" w:eastAsia="ja-JP" w:bidi="ar-SA"/>
            </w:rPr>
            <w:t xml:space="preserve">Obec Šišma</w:t>
          </w:r>
        </w:p>
      </w:tc>
    </w:tr>
  </w:tbl>
  <w:p>
    <w:pPr>
      <w:pStyle w:val="Header"/>
      <w:bidi w:val="0"/>
      <w:rPr>
        <w:sz w:val="4"/>
        <w:szCs w:val="24"/>
      </w:rPr>
    </w:pPr>
    <w:r>
      <w:rPr>
        <w:sz w:val="4"/>
        <w:szCs w:val="24"/>
      </w:rPr>
      <w:t xml:space="preserve"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sz w:val="24"/>
        <w:szCs w:val="24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ja-JP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qFormat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qFormat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qFormat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qFormat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qFormat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qFormat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qFormat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ptos" w:hAnsi="Aptos" w:cs="Lohit Devanagar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LibreOffice/24.2.7.2$Linux_X86_64 LibreOffice_project/420$Build-2</Application>
  <AppVersion>15.0000</AppVersion>
  <Pages>1</Pages>
  <Words>174</Words>
  <Characters>817</Characters>
  <CharactersWithSpaces>968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2024-10-22T11:48:02Z</dcterms:created>
  <dc:creator>Martin Lapeš</dc:creator>
  <dc:description/>
  <dc:language>en-US</dc:language>
  <cp:lastModifiedBy>Tomá Lapeš</cp:lastModifiedBy>
  <dcterms:modified xsi:type="dcterms:W3CDTF">2025-06-25T01:25:43Z</dcterms:modified>
  <cp:revision>47</cp:revision>
  <dc:subject/>
  <dc:title/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