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77A" w14:textId="16C0ED78" w:rsidR="0040048D" w:rsidRDefault="0040048D" w:rsidP="00632E3C">
      <w:pPr>
        <w:jc w:val="center"/>
        <w:rPr>
          <w:b/>
          <w:bCs/>
          <w:color w:val="E97132" w:themeColor="accent2"/>
          <w:sz w:val="48"/>
          <w:szCs w:val="48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7FA0F15C" wp14:editId="4A7CEF05">
            <wp:simplePos x="0" y="0"/>
            <wp:positionH relativeFrom="page">
              <wp:posOffset>5922010</wp:posOffset>
            </wp:positionH>
            <wp:positionV relativeFrom="paragraph">
              <wp:posOffset>-414020</wp:posOffset>
            </wp:positionV>
            <wp:extent cx="1584960" cy="1257300"/>
            <wp:effectExtent l="0" t="0" r="0" b="0"/>
            <wp:wrapNone/>
            <wp:docPr id="1123249476" name="Obrázek 1" descr="Obsah obrázku emblém, symbol, logo, erbovní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49476" name="Obrázek 1" descr="Obsah obrázku emblém, symbol, logo, erbovní znak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F09E0" w14:textId="77777777" w:rsidR="0040048D" w:rsidRDefault="0040048D" w:rsidP="00632E3C">
      <w:pPr>
        <w:jc w:val="center"/>
        <w:rPr>
          <w:b/>
          <w:bCs/>
          <w:color w:val="E97132" w:themeColor="accent2"/>
          <w:sz w:val="48"/>
          <w:szCs w:val="48"/>
        </w:rPr>
      </w:pPr>
    </w:p>
    <w:p w14:paraId="3EAE2471" w14:textId="7E01665D" w:rsidR="00632E3C" w:rsidRPr="00632E3C" w:rsidRDefault="00632E3C" w:rsidP="00632E3C">
      <w:pPr>
        <w:jc w:val="center"/>
        <w:rPr>
          <w:b/>
          <w:bCs/>
          <w:color w:val="E97132" w:themeColor="accent2"/>
          <w:sz w:val="48"/>
          <w:szCs w:val="48"/>
        </w:rPr>
      </w:pPr>
      <w:r w:rsidRPr="00632E3C">
        <w:rPr>
          <w:b/>
          <w:bCs/>
          <w:color w:val="E97132" w:themeColor="accent2"/>
          <w:sz w:val="48"/>
          <w:szCs w:val="48"/>
        </w:rPr>
        <w:t>INFORMACE PRO OBČANY</w:t>
      </w:r>
    </w:p>
    <w:p w14:paraId="37E35747" w14:textId="2670136B" w:rsidR="00632E3C" w:rsidRPr="0040048D" w:rsidRDefault="00632E3C" w:rsidP="007C55AB">
      <w:pPr>
        <w:jc w:val="center"/>
        <w:rPr>
          <w:b/>
          <w:bCs/>
          <w:color w:val="3A7C22" w:themeColor="accent6" w:themeShade="BF"/>
          <w:sz w:val="36"/>
          <w:szCs w:val="36"/>
        </w:rPr>
      </w:pPr>
      <w:r w:rsidRPr="004E1797"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Podrobnosti k třídění odpadu obce Lazinov</w:t>
      </w:r>
    </w:p>
    <w:p w14:paraId="3C63E32A" w14:textId="77777777" w:rsidR="004E1797" w:rsidRDefault="004E1797" w:rsidP="004E1797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</w:p>
    <w:p w14:paraId="15693B3B" w14:textId="59B81246" w:rsidR="002D18E2" w:rsidRDefault="00632E3C" w:rsidP="00632E3C">
      <w:pPr>
        <w:pStyle w:val="NormlnIMP"/>
        <w:spacing w:line="240" w:lineRule="auto"/>
        <w:jc w:val="center"/>
        <w:rPr>
          <w:rFonts w:ascii="Arial" w:hAnsi="Arial" w:cs="Arial"/>
          <w:b/>
          <w:color w:val="3A7C22" w:themeColor="accent6" w:themeShade="BF"/>
          <w:sz w:val="36"/>
          <w:szCs w:val="36"/>
        </w:rPr>
      </w:pPr>
      <w:r w:rsidRPr="00632E3C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Stanovení</w:t>
      </w:r>
      <w:r w:rsidRPr="00632E3C">
        <w:rPr>
          <w:rFonts w:ascii="Arial" w:hAnsi="Arial" w:cs="Arial"/>
          <w:b/>
          <w:color w:val="3A7C22" w:themeColor="accent6" w:themeShade="BF"/>
          <w:sz w:val="36"/>
          <w:szCs w:val="36"/>
        </w:rPr>
        <w:t xml:space="preserve"> obecního systému odpadového hospodářství </w:t>
      </w:r>
      <w:r w:rsidR="002D18E2">
        <w:rPr>
          <w:rFonts w:ascii="Arial" w:hAnsi="Arial" w:cs="Arial"/>
          <w:b/>
          <w:color w:val="3A7C22" w:themeColor="accent6" w:themeShade="BF"/>
          <w:sz w:val="36"/>
          <w:szCs w:val="36"/>
        </w:rPr>
        <w:t xml:space="preserve">obce Lazinov </w:t>
      </w:r>
    </w:p>
    <w:p w14:paraId="475CE87A" w14:textId="7755108F" w:rsidR="00632E3C" w:rsidRDefault="00632E3C" w:rsidP="00632E3C">
      <w:pPr>
        <w:pStyle w:val="NormlnIMP"/>
        <w:spacing w:line="240" w:lineRule="auto"/>
        <w:jc w:val="center"/>
        <w:rPr>
          <w:rFonts w:ascii="Arial" w:hAnsi="Arial" w:cs="Arial"/>
          <w:bCs/>
          <w:color w:val="3A7C22" w:themeColor="accent6" w:themeShade="BF"/>
          <w:sz w:val="36"/>
          <w:szCs w:val="36"/>
        </w:rPr>
      </w:pPr>
      <w:r w:rsidRPr="00632E3C">
        <w:rPr>
          <w:rFonts w:ascii="Arial" w:hAnsi="Arial" w:cs="Arial"/>
          <w:bCs/>
          <w:color w:val="3A7C22" w:themeColor="accent6" w:themeShade="BF"/>
          <w:sz w:val="36"/>
          <w:szCs w:val="36"/>
        </w:rPr>
        <w:t>platná od 1.1. 2026</w:t>
      </w:r>
    </w:p>
    <w:p w14:paraId="4F6D3268" w14:textId="77777777" w:rsidR="004E1797" w:rsidRDefault="004E1797" w:rsidP="00632E3C">
      <w:pPr>
        <w:pStyle w:val="NormlnIMP"/>
        <w:spacing w:line="240" w:lineRule="auto"/>
        <w:jc w:val="center"/>
        <w:rPr>
          <w:rFonts w:ascii="Arial" w:hAnsi="Arial" w:cs="Arial"/>
          <w:bCs/>
          <w:color w:val="3A7C22" w:themeColor="accent6" w:themeShade="BF"/>
          <w:sz w:val="36"/>
          <w:szCs w:val="36"/>
        </w:rPr>
      </w:pPr>
    </w:p>
    <w:p w14:paraId="2A77BCBE" w14:textId="73372AC1" w:rsidR="004E1797" w:rsidRDefault="004E1797" w:rsidP="004E17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  <w:r w:rsidRPr="004E1797">
        <w:rPr>
          <w:rFonts w:ascii="Arial" w:hAnsi="Arial" w:cs="Arial"/>
          <w:bCs/>
          <w:szCs w:val="24"/>
        </w:rPr>
        <w:t>Zastupitelstvo obce Lazinov</w:t>
      </w:r>
      <w:r>
        <w:rPr>
          <w:rFonts w:ascii="Arial" w:hAnsi="Arial" w:cs="Arial"/>
          <w:bCs/>
          <w:szCs w:val="24"/>
        </w:rPr>
        <w:t xml:space="preserve"> schválilo </w:t>
      </w:r>
      <w:r>
        <w:rPr>
          <w:rFonts w:ascii="Arial" w:hAnsi="Arial" w:cs="Arial"/>
          <w:b/>
          <w:szCs w:val="24"/>
        </w:rPr>
        <w:t>Stanovení obecního systému odpadového hospodářství</w:t>
      </w:r>
      <w:r w:rsidR="007C55AB">
        <w:rPr>
          <w:rFonts w:ascii="Arial" w:hAnsi="Arial" w:cs="Arial"/>
          <w:b/>
          <w:szCs w:val="24"/>
        </w:rPr>
        <w:t xml:space="preserve"> dle platné legislativy.</w:t>
      </w:r>
    </w:p>
    <w:p w14:paraId="6208324D" w14:textId="77777777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</w:p>
    <w:p w14:paraId="1240B1F4" w14:textId="412C8321" w:rsidR="004E1CC5" w:rsidRDefault="004E1CC5" w:rsidP="004E17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</w:p>
    <w:p w14:paraId="757DDB6D" w14:textId="19938A90" w:rsidR="004E1CC5" w:rsidRDefault="004E1CC5" w:rsidP="004E17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papíru, plastů, skla, biologického odpadu, komunální odpad</w:t>
      </w:r>
    </w:p>
    <w:p w14:paraId="059A33C8" w14:textId="64D6DCAE" w:rsidR="004E1CC5" w:rsidRDefault="004E1CC5" w:rsidP="004E17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</w:p>
    <w:p w14:paraId="370C6C0E" w14:textId="4052FE96" w:rsidR="004E1CC5" w:rsidRDefault="00B27F07" w:rsidP="004E17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Sběrné nádoby 1100 l na papír, plast, sklo, bio</w:t>
      </w:r>
      <w:r w:rsidR="00494753">
        <w:rPr>
          <w:rFonts w:ascii="Arial" w:hAnsi="Arial" w:cs="Arial"/>
          <w:bCs/>
          <w:szCs w:val="24"/>
        </w:rPr>
        <w:t xml:space="preserve">logický </w:t>
      </w:r>
      <w:r>
        <w:rPr>
          <w:rFonts w:ascii="Arial" w:hAnsi="Arial" w:cs="Arial"/>
          <w:bCs/>
          <w:szCs w:val="24"/>
        </w:rPr>
        <w:t>odpad</w:t>
      </w:r>
      <w:r w:rsidR="00494753">
        <w:rPr>
          <w:rFonts w:ascii="Arial" w:hAnsi="Arial" w:cs="Arial"/>
          <w:bCs/>
          <w:szCs w:val="24"/>
        </w:rPr>
        <w:t xml:space="preserve"> a komunální odpad jsou soustředěny na čtyřech sběrných místech v obci a u přehrady.</w:t>
      </w:r>
    </w:p>
    <w:p w14:paraId="7FDCAC1D" w14:textId="1E55C356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Jedno sběrné místo je umístěno v </w:t>
      </w:r>
      <w:proofErr w:type="spellStart"/>
      <w:r>
        <w:rPr>
          <w:rFonts w:ascii="Arial" w:hAnsi="Arial" w:cs="Arial"/>
          <w:bCs/>
          <w:szCs w:val="24"/>
        </w:rPr>
        <w:t>lazinovské</w:t>
      </w:r>
      <w:proofErr w:type="spellEnd"/>
      <w:r>
        <w:rPr>
          <w:rFonts w:ascii="Arial" w:hAnsi="Arial" w:cs="Arial"/>
          <w:bCs/>
          <w:szCs w:val="24"/>
        </w:rPr>
        <w:t xml:space="preserve"> zátoce č. p. 485/38, druhé sběrné místo je umístěno u hasičské zbrojnice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 xml:space="preserve">. 186/1, třetí sběrné místo je umístěné u točny na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 xml:space="preserve">. 78/20 a čtvrté je umístěné u přehrady na parkovišti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>. 496/1.</w:t>
      </w:r>
    </w:p>
    <w:p w14:paraId="6771BAF2" w14:textId="77777777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3CC97B51" w14:textId="77777777" w:rsidR="00494753" w:rsidRP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</w:p>
    <w:p w14:paraId="689F7407" w14:textId="4E2EDB05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 w:rsidRPr="00494753">
        <w:rPr>
          <w:rFonts w:ascii="Arial" w:hAnsi="Arial" w:cs="Arial"/>
          <w:b/>
          <w:color w:val="196B24" w:themeColor="accent3"/>
          <w:szCs w:val="24"/>
        </w:rPr>
        <w:t>Soustřeďování oděvů a textilu</w:t>
      </w:r>
    </w:p>
    <w:p w14:paraId="5176BB86" w14:textId="77777777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7E56B61A" w14:textId="5D238154" w:rsidR="00494753" w:rsidRDefault="00494753" w:rsidP="004E17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 w:rsidRPr="00494753">
        <w:rPr>
          <w:rFonts w:ascii="Arial" w:hAnsi="Arial" w:cs="Arial"/>
          <w:bCs/>
          <w:szCs w:val="24"/>
        </w:rPr>
        <w:t>Na sběrném místě v </w:t>
      </w:r>
      <w:proofErr w:type="spellStart"/>
      <w:r w:rsidRPr="00494753">
        <w:rPr>
          <w:rFonts w:ascii="Arial" w:hAnsi="Arial" w:cs="Arial"/>
          <w:bCs/>
          <w:szCs w:val="24"/>
        </w:rPr>
        <w:t>lazinovské</w:t>
      </w:r>
      <w:proofErr w:type="spellEnd"/>
      <w:r w:rsidRPr="00494753">
        <w:rPr>
          <w:rFonts w:ascii="Arial" w:hAnsi="Arial" w:cs="Arial"/>
          <w:bCs/>
          <w:szCs w:val="24"/>
        </w:rPr>
        <w:t xml:space="preserve"> zátoce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 xml:space="preserve">. 485/38 je umístěn jeden kontejner na </w:t>
      </w:r>
      <w:r w:rsidR="00117C97">
        <w:rPr>
          <w:rFonts w:ascii="Arial" w:hAnsi="Arial" w:cs="Arial"/>
          <w:bCs/>
          <w:szCs w:val="24"/>
        </w:rPr>
        <w:t>CHARITATIVNÍ TEXTIL</w:t>
      </w:r>
      <w:r>
        <w:rPr>
          <w:rFonts w:ascii="Arial" w:hAnsi="Arial" w:cs="Arial"/>
          <w:bCs/>
          <w:szCs w:val="24"/>
        </w:rPr>
        <w:t xml:space="preserve"> a druhá sběrná nádoba žluté barvy s nápisem „</w:t>
      </w:r>
      <w:r w:rsidR="00117C97">
        <w:rPr>
          <w:rFonts w:ascii="Arial" w:hAnsi="Arial" w:cs="Arial"/>
          <w:bCs/>
          <w:szCs w:val="24"/>
        </w:rPr>
        <w:t>POUŽITÝ ŠPINAVÝ TEXTIL“.</w:t>
      </w:r>
    </w:p>
    <w:p w14:paraId="524F5A20" w14:textId="36BF9A8F" w:rsidR="00632E3C" w:rsidRDefault="00117C97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Do kontejneru </w:t>
      </w:r>
      <w:r w:rsidRPr="00140F62">
        <w:rPr>
          <w:rFonts w:ascii="Arial" w:hAnsi="Arial" w:cs="Arial"/>
          <w:b/>
          <w:szCs w:val="24"/>
        </w:rPr>
        <w:t>CHARITATIVNÍ TEXTIL</w:t>
      </w:r>
      <w:r>
        <w:rPr>
          <w:rFonts w:ascii="Arial" w:hAnsi="Arial" w:cs="Arial"/>
          <w:bCs/>
          <w:szCs w:val="24"/>
        </w:rPr>
        <w:t xml:space="preserve"> bude v uzavřených plastových pytlích ukládán textil a oděvy pro další využití.</w:t>
      </w:r>
    </w:p>
    <w:p w14:paraId="264A2D61" w14:textId="17F8F2F3" w:rsidR="00117C97" w:rsidRDefault="00117C97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Do žluté sběrné nádoby 1100 l s nápisem </w:t>
      </w:r>
      <w:r w:rsidRPr="00140F62">
        <w:rPr>
          <w:rFonts w:ascii="Arial" w:hAnsi="Arial" w:cs="Arial"/>
          <w:b/>
          <w:szCs w:val="24"/>
        </w:rPr>
        <w:t>„POUŽITÝ ŠPINAVÝ TEXTIL</w:t>
      </w:r>
      <w:r>
        <w:rPr>
          <w:rFonts w:ascii="Arial" w:hAnsi="Arial" w:cs="Arial"/>
          <w:bCs/>
          <w:szCs w:val="24"/>
        </w:rPr>
        <w:t>“ bude ukládán textil a oděvy v uzavřených plastových pytlích, který není možné použít k dalšímu využití.</w:t>
      </w:r>
    </w:p>
    <w:p w14:paraId="352F2B6A" w14:textId="2653FB91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6093AA03" w14:textId="77777777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3F4319FE" w14:textId="64CF82AD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jedlé oleje a tuky</w:t>
      </w:r>
    </w:p>
    <w:p w14:paraId="01258D9D" w14:textId="77777777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2A2C9DC2" w14:textId="29B653E2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sběrném </w:t>
      </w:r>
      <w:r w:rsidRPr="006C3E5E">
        <w:rPr>
          <w:rFonts w:ascii="Arial" w:hAnsi="Arial" w:cs="Arial"/>
          <w:bCs/>
          <w:szCs w:val="24"/>
        </w:rPr>
        <w:t>místě za silnicí</w:t>
      </w:r>
      <w:r w:rsidR="006C3E5E">
        <w:rPr>
          <w:rFonts w:ascii="Arial" w:hAnsi="Arial" w:cs="Arial"/>
          <w:bCs/>
          <w:szCs w:val="24"/>
        </w:rPr>
        <w:t xml:space="preserve"> pod Bučím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 xml:space="preserve">. 829 budou </w:t>
      </w:r>
      <w:r w:rsidRPr="00140F62">
        <w:rPr>
          <w:rFonts w:ascii="Arial" w:hAnsi="Arial" w:cs="Arial"/>
          <w:b/>
          <w:szCs w:val="24"/>
        </w:rPr>
        <w:t>jedlé oleje a tuky</w:t>
      </w:r>
      <w:r>
        <w:rPr>
          <w:rFonts w:ascii="Arial" w:hAnsi="Arial" w:cs="Arial"/>
          <w:bCs/>
          <w:szCs w:val="24"/>
        </w:rPr>
        <w:t xml:space="preserve"> </w:t>
      </w:r>
      <w:r w:rsidR="00B46C1A">
        <w:rPr>
          <w:rFonts w:ascii="Arial" w:hAnsi="Arial" w:cs="Arial"/>
          <w:bCs/>
          <w:szCs w:val="24"/>
        </w:rPr>
        <w:t xml:space="preserve">uloženy do PET lahví a </w:t>
      </w:r>
      <w:r>
        <w:rPr>
          <w:rFonts w:ascii="Arial" w:hAnsi="Arial" w:cs="Arial"/>
          <w:bCs/>
          <w:szCs w:val="24"/>
        </w:rPr>
        <w:t>ukládány do popelnice černé barvy s nápisem OLEJE A TUKY, která je uložena v betonové garáži.</w:t>
      </w:r>
    </w:p>
    <w:p w14:paraId="54CB38B9" w14:textId="77777777" w:rsidR="007C55AB" w:rsidRDefault="007C55AB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2DB802C3" w14:textId="6E08E595" w:rsidR="002D18E2" w:rsidRDefault="002D18E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28C1134C" w14:textId="3C7B48A6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lastRenderedPageBreak/>
        <w:t xml:space="preserve">Soustřeďování </w:t>
      </w:r>
      <w:r w:rsidR="006C3E5E">
        <w:rPr>
          <w:rFonts w:ascii="Arial" w:hAnsi="Arial" w:cs="Arial"/>
          <w:b/>
          <w:color w:val="196B24" w:themeColor="accent3"/>
          <w:szCs w:val="24"/>
        </w:rPr>
        <w:t>kovového</w:t>
      </w:r>
      <w:r>
        <w:rPr>
          <w:rFonts w:ascii="Arial" w:hAnsi="Arial" w:cs="Arial"/>
          <w:b/>
          <w:color w:val="196B24" w:themeColor="accent3"/>
          <w:szCs w:val="24"/>
        </w:rPr>
        <w:t xml:space="preserve"> odpadu</w:t>
      </w:r>
    </w:p>
    <w:p w14:paraId="3D3C8914" w14:textId="77777777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488F8E24" w14:textId="4FC6090D" w:rsidR="001A3F1C" w:rsidRDefault="001A3F1C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sběrném místě za silnicí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 xml:space="preserve">. 829 je ukládán </w:t>
      </w:r>
      <w:r w:rsidR="006C3E5E" w:rsidRPr="00140F62">
        <w:rPr>
          <w:rFonts w:ascii="Arial" w:hAnsi="Arial" w:cs="Arial"/>
          <w:b/>
          <w:szCs w:val="24"/>
        </w:rPr>
        <w:t>kovový odpad</w:t>
      </w:r>
      <w:r w:rsidR="006C3E5E">
        <w:rPr>
          <w:rFonts w:ascii="Arial" w:hAnsi="Arial" w:cs="Arial"/>
          <w:bCs/>
          <w:szCs w:val="24"/>
        </w:rPr>
        <w:t xml:space="preserve"> do velkoobjemového kontejneru s nápisem KOVY.</w:t>
      </w:r>
    </w:p>
    <w:p w14:paraId="44BECA3A" w14:textId="089A99C2" w:rsidR="006C3E5E" w:rsidRDefault="006C3E5E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24F6B8FF" w14:textId="77777777" w:rsidR="009053B4" w:rsidRDefault="009053B4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30A15815" w14:textId="77777777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76A3FFB0" w14:textId="2FE7530F" w:rsidR="006C3E5E" w:rsidRDefault="006C3E5E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výrobků s ukončenou životností</w:t>
      </w:r>
    </w:p>
    <w:p w14:paraId="474A3655" w14:textId="77777777" w:rsidR="006C3E5E" w:rsidRDefault="006C3E5E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4B7B984B" w14:textId="05356CF0" w:rsidR="006C3E5E" w:rsidRDefault="006C3E5E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Jedná se o výrobky s ukončenou životností</w:t>
      </w:r>
      <w:r w:rsidR="00352550">
        <w:rPr>
          <w:rFonts w:ascii="Arial" w:hAnsi="Arial" w:cs="Arial"/>
          <w:bCs/>
          <w:szCs w:val="24"/>
        </w:rPr>
        <w:t>,</w:t>
      </w:r>
      <w:r w:rsidR="00FA5CE5">
        <w:rPr>
          <w:rFonts w:ascii="Arial" w:hAnsi="Arial" w:cs="Arial"/>
          <w:bCs/>
          <w:szCs w:val="24"/>
        </w:rPr>
        <w:t xml:space="preserve"> které budou ukládány na sběrném místě za sinicí pod Bučím </w:t>
      </w:r>
      <w:proofErr w:type="spellStart"/>
      <w:r w:rsidR="00FA5CE5">
        <w:rPr>
          <w:rFonts w:ascii="Arial" w:hAnsi="Arial" w:cs="Arial"/>
          <w:bCs/>
          <w:szCs w:val="24"/>
        </w:rPr>
        <w:t>p.č</w:t>
      </w:r>
      <w:proofErr w:type="spellEnd"/>
      <w:r w:rsidR="00FA5CE5">
        <w:rPr>
          <w:rFonts w:ascii="Arial" w:hAnsi="Arial" w:cs="Arial"/>
          <w:bCs/>
          <w:szCs w:val="24"/>
        </w:rPr>
        <w:t>. 829 do betonové garáže.</w:t>
      </w:r>
    </w:p>
    <w:p w14:paraId="1B936FF0" w14:textId="08FAD2CE" w:rsidR="00FA5CE5" w:rsidRPr="00352550" w:rsidRDefault="00352550" w:rsidP="00352550">
      <w:pPr>
        <w:pStyle w:val="NormlnIMP"/>
        <w:numPr>
          <w:ilvl w:val="0"/>
          <w:numId w:val="5"/>
        </w:numPr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Elektrozařízení</w:t>
      </w:r>
    </w:p>
    <w:p w14:paraId="573BD27F" w14:textId="00C052EF" w:rsidR="00352550" w:rsidRPr="00352550" w:rsidRDefault="00352550" w:rsidP="00352550">
      <w:pPr>
        <w:pStyle w:val="NormlnIMP"/>
        <w:numPr>
          <w:ilvl w:val="0"/>
          <w:numId w:val="5"/>
        </w:numPr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Baterie a akumulátory</w:t>
      </w:r>
    </w:p>
    <w:p w14:paraId="30903C49" w14:textId="0BB2F34B" w:rsidR="00352550" w:rsidRDefault="00352550" w:rsidP="00352550">
      <w:pPr>
        <w:pStyle w:val="NormlnIMP"/>
        <w:numPr>
          <w:ilvl w:val="0"/>
          <w:numId w:val="5"/>
        </w:numPr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Pneumatiky</w:t>
      </w:r>
    </w:p>
    <w:p w14:paraId="7F9B3B8A" w14:textId="0B1E8757" w:rsidR="009053B4" w:rsidRDefault="009053B4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44B88CF4" w14:textId="77777777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862F64D" w14:textId="24A0F225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3B0F1629" w14:textId="6361A32F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 w:rsidRPr="00FA5CE5">
        <w:rPr>
          <w:rFonts w:ascii="Arial" w:hAnsi="Arial" w:cs="Arial"/>
          <w:b/>
          <w:color w:val="196B24" w:themeColor="accent3"/>
          <w:szCs w:val="24"/>
        </w:rPr>
        <w:t>Soustřeďování nebezpečného odpadu</w:t>
      </w:r>
    </w:p>
    <w:p w14:paraId="7B9A7CA2" w14:textId="77777777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442CE7BF" w14:textId="77777777" w:rsidR="005A0DB1" w:rsidRDefault="00B46C1A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sběrném místě za silnicí pod Bučím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>. 829 je ukládán nebezpečný odpad</w:t>
      </w:r>
      <w:r w:rsidR="005A0DB1">
        <w:rPr>
          <w:rFonts w:ascii="Arial" w:hAnsi="Arial" w:cs="Arial"/>
          <w:bCs/>
          <w:szCs w:val="24"/>
        </w:rPr>
        <w:t>:</w:t>
      </w:r>
    </w:p>
    <w:p w14:paraId="296A056A" w14:textId="77777777" w:rsidR="005A0DB1" w:rsidRDefault="005A0DB1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60147F25" w14:textId="094B6B5A" w:rsidR="005A0DB1" w:rsidRDefault="005A0DB1" w:rsidP="005A0DB1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Barvy a chemikálie</w:t>
      </w:r>
    </w:p>
    <w:p w14:paraId="24157D5F" w14:textId="64138233" w:rsidR="005A0DB1" w:rsidRDefault="005A0DB1" w:rsidP="005A0DB1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Motorové oleje a olejové filtry</w:t>
      </w:r>
    </w:p>
    <w:p w14:paraId="759433EB" w14:textId="197A017E" w:rsidR="005A0DB1" w:rsidRDefault="005A0DB1" w:rsidP="005A0DB1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Lepidla a rozpouštědla</w:t>
      </w:r>
    </w:p>
    <w:p w14:paraId="1DFAE281" w14:textId="5D6DAC88" w:rsidR="005A0DB1" w:rsidRDefault="005A0DB1" w:rsidP="005A0DB1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Čistící potřeby</w:t>
      </w:r>
    </w:p>
    <w:p w14:paraId="24829FF4" w14:textId="42ACE139" w:rsidR="005A0DB1" w:rsidRDefault="005A0DB1" w:rsidP="005A0DB1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Léky a injekční stříkačky</w:t>
      </w:r>
    </w:p>
    <w:p w14:paraId="43B98643" w14:textId="20A712BC" w:rsidR="005A0DB1" w:rsidRDefault="005A0DB1" w:rsidP="00117C97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Prázdné nádoby znečištěné nebezpečnými látkami, </w:t>
      </w:r>
      <w:r>
        <w:rPr>
          <w:rFonts w:ascii="Arial" w:hAnsi="Arial" w:cs="Arial"/>
          <w:bCs/>
          <w:szCs w:val="24"/>
        </w:rPr>
        <w:t>plechovky, spreje</w:t>
      </w:r>
    </w:p>
    <w:p w14:paraId="0D29FF6E" w14:textId="5104ECCC" w:rsidR="005A0DB1" w:rsidRPr="005A0DB1" w:rsidRDefault="005A0DB1" w:rsidP="00C36386">
      <w:pPr>
        <w:pStyle w:val="NormlnIMP"/>
        <w:spacing w:line="240" w:lineRule="auto"/>
        <w:ind w:left="720"/>
        <w:jc w:val="left"/>
        <w:rPr>
          <w:rFonts w:ascii="Arial" w:hAnsi="Arial" w:cs="Arial"/>
          <w:b/>
          <w:szCs w:val="24"/>
        </w:rPr>
      </w:pPr>
    </w:p>
    <w:p w14:paraId="1F8D7FBB" w14:textId="0DF32180" w:rsidR="00FA5CE5" w:rsidRDefault="005A0DB1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Nebezpečný odpad je uložen </w:t>
      </w:r>
      <w:r w:rsidR="00B46C1A">
        <w:rPr>
          <w:rFonts w:ascii="Arial" w:hAnsi="Arial" w:cs="Arial"/>
          <w:bCs/>
          <w:szCs w:val="24"/>
        </w:rPr>
        <w:t>do betonové garáže.</w:t>
      </w:r>
    </w:p>
    <w:p w14:paraId="6171824A" w14:textId="77777777" w:rsidR="005967D2" w:rsidRDefault="005967D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87D840D" w14:textId="77777777" w:rsidR="009053B4" w:rsidRDefault="009053B4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328DF034" w14:textId="77777777" w:rsidR="005967D2" w:rsidRDefault="005967D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80F5AF9" w14:textId="04E6C8B7" w:rsidR="005967D2" w:rsidRDefault="005967D2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stavebního odpadu (suť)</w:t>
      </w:r>
    </w:p>
    <w:p w14:paraId="098B8AAF" w14:textId="77777777" w:rsidR="005967D2" w:rsidRPr="005967D2" w:rsidRDefault="005967D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39567172" w14:textId="60C05F13" w:rsidR="005967D2" w:rsidRDefault="005967D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 w:rsidRPr="005967D2">
        <w:rPr>
          <w:rFonts w:ascii="Arial" w:hAnsi="Arial" w:cs="Arial"/>
          <w:bCs/>
          <w:szCs w:val="24"/>
        </w:rPr>
        <w:t xml:space="preserve">Stavební a demoliční odpad </w:t>
      </w:r>
      <w:r>
        <w:rPr>
          <w:rFonts w:ascii="Arial" w:hAnsi="Arial" w:cs="Arial"/>
          <w:bCs/>
          <w:szCs w:val="24"/>
        </w:rPr>
        <w:t xml:space="preserve">lze ukládat na sběrném místě za silnicí pod Bučím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>. 829 do velkoobjemového kontejneru. Celková maximální hmotnost přebíraného stavebního materiálu činí od jednotlivých občanů 50</w:t>
      </w:r>
      <w:r w:rsidR="007D70C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kg/osoba/rok, která bude evidována.</w:t>
      </w:r>
    </w:p>
    <w:p w14:paraId="23374A7E" w14:textId="37CEBEFF" w:rsidR="009053B4" w:rsidRDefault="005967D2" w:rsidP="009053B4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Do stavební suti patří </w:t>
      </w:r>
      <w:r w:rsidR="00140F62">
        <w:rPr>
          <w:rFonts w:ascii="Arial" w:hAnsi="Arial" w:cs="Arial"/>
          <w:bCs/>
          <w:szCs w:val="24"/>
        </w:rPr>
        <w:t xml:space="preserve">pouze tento </w:t>
      </w:r>
      <w:r w:rsidR="004F3AA6">
        <w:rPr>
          <w:rFonts w:ascii="Arial" w:hAnsi="Arial" w:cs="Arial"/>
          <w:bCs/>
          <w:szCs w:val="24"/>
        </w:rPr>
        <w:t xml:space="preserve">následující </w:t>
      </w:r>
      <w:r>
        <w:rPr>
          <w:rFonts w:ascii="Arial" w:hAnsi="Arial" w:cs="Arial"/>
          <w:bCs/>
          <w:szCs w:val="24"/>
        </w:rPr>
        <w:t xml:space="preserve">materiál: </w:t>
      </w:r>
    </w:p>
    <w:p w14:paraId="566D64C1" w14:textId="6FFA064D" w:rsidR="009053B4" w:rsidRDefault="009053B4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A1805BC" w14:textId="68AE01CC" w:rsidR="009053B4" w:rsidRP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 w:rsidRPr="009053B4">
        <w:rPr>
          <w:rFonts w:ascii="Arial" w:hAnsi="Arial" w:cs="Arial"/>
          <w:b/>
          <w:szCs w:val="24"/>
        </w:rPr>
        <w:t xml:space="preserve">Pálené cihly a pálené střešní tašky     </w:t>
      </w:r>
    </w:p>
    <w:p w14:paraId="19967056" w14:textId="75DA2978" w:rsidR="009053B4" w:rsidRP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 w:rsidRPr="009053B4">
        <w:rPr>
          <w:rFonts w:ascii="Arial" w:hAnsi="Arial" w:cs="Arial"/>
          <w:b/>
          <w:szCs w:val="24"/>
        </w:rPr>
        <w:t>Beton a betonové střešní tašky</w:t>
      </w:r>
    </w:p>
    <w:p w14:paraId="3B604E70" w14:textId="6A286CDB" w:rsidR="009053B4" w:rsidRP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 w:rsidRPr="009053B4">
        <w:rPr>
          <w:rFonts w:ascii="Arial" w:hAnsi="Arial" w:cs="Arial"/>
          <w:b/>
          <w:szCs w:val="24"/>
        </w:rPr>
        <w:t>Omítka a malta</w:t>
      </w:r>
    </w:p>
    <w:p w14:paraId="78ADE531" w14:textId="28DFA51B" w:rsidR="009053B4" w:rsidRP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 w:rsidRPr="009053B4">
        <w:rPr>
          <w:rFonts w:ascii="Arial" w:hAnsi="Arial" w:cs="Arial"/>
          <w:b/>
          <w:szCs w:val="24"/>
        </w:rPr>
        <w:t>Obklady a dlažba</w:t>
      </w:r>
    </w:p>
    <w:p w14:paraId="423E8615" w14:textId="4AC0D257" w:rsid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 w:rsidRPr="009053B4">
        <w:rPr>
          <w:rFonts w:ascii="Arial" w:hAnsi="Arial" w:cs="Arial"/>
          <w:b/>
          <w:szCs w:val="24"/>
        </w:rPr>
        <w:t>Štěrk a kamenivo</w:t>
      </w:r>
    </w:p>
    <w:p w14:paraId="5B89EC36" w14:textId="7C98C751" w:rsidR="009053B4" w:rsidRDefault="009053B4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Keramika</w:t>
      </w:r>
    </w:p>
    <w:p w14:paraId="6C74AA1C" w14:textId="33214C48" w:rsidR="00140F62" w:rsidRDefault="00140F62" w:rsidP="009053B4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Umyvadla, toalety</w:t>
      </w:r>
    </w:p>
    <w:p w14:paraId="30E13A2A" w14:textId="5C3C4A67" w:rsidR="005A0DB1" w:rsidRDefault="00140F62" w:rsidP="005A0DB1">
      <w:pPr>
        <w:pStyle w:val="NormlnIMP"/>
        <w:numPr>
          <w:ilvl w:val="0"/>
          <w:numId w:val="2"/>
        </w:num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Keramické nádobí</w:t>
      </w:r>
    </w:p>
    <w:p w14:paraId="5ED06E72" w14:textId="0BD5C372" w:rsidR="009053B4" w:rsidRPr="00352550" w:rsidRDefault="001D32F1" w:rsidP="00117C97">
      <w:pPr>
        <w:pStyle w:val="NormlnIMP"/>
        <w:spacing w:line="240" w:lineRule="auto"/>
        <w:jc w:val="left"/>
        <w:rPr>
          <w:rFonts w:ascii="Arial" w:hAnsi="Arial" w:cs="Arial"/>
          <w:b/>
          <w:szCs w:val="24"/>
        </w:rPr>
      </w:pPr>
      <w:r w:rsidRPr="005A0DB1">
        <w:rPr>
          <w:rFonts w:ascii="Arial" w:hAnsi="Arial" w:cs="Arial"/>
          <w:bCs/>
          <w:szCs w:val="24"/>
        </w:rPr>
        <w:t>Ostatní odpad patří do směsného velkoobjemového komunálního odpadu nespalitelnéh</w:t>
      </w:r>
      <w:r w:rsidR="00352550">
        <w:rPr>
          <w:rFonts w:ascii="Arial" w:hAnsi="Arial" w:cs="Arial"/>
          <w:bCs/>
          <w:szCs w:val="24"/>
        </w:rPr>
        <w:t>o</w:t>
      </w:r>
      <w:r w:rsidR="00C36386">
        <w:rPr>
          <w:rFonts w:ascii="Arial" w:hAnsi="Arial" w:cs="Arial"/>
          <w:bCs/>
          <w:szCs w:val="24"/>
        </w:rPr>
        <w:t>.</w:t>
      </w:r>
    </w:p>
    <w:p w14:paraId="2B34FF2E" w14:textId="3379FE4E" w:rsidR="00140F62" w:rsidRDefault="00140F62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630DDFF8" w14:textId="413BB900" w:rsidR="001D32F1" w:rsidRDefault="001D32F1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velkoobjemového komunálního odpadu nespalitelného</w:t>
      </w:r>
    </w:p>
    <w:p w14:paraId="44AF14EB" w14:textId="77777777" w:rsidR="009053B4" w:rsidRDefault="009053B4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7BC18754" w14:textId="5792911D" w:rsidR="001D32F1" w:rsidRDefault="009053B4" w:rsidP="009053B4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 w:rsidRPr="009053B4">
        <w:rPr>
          <w:rFonts w:ascii="Arial" w:hAnsi="Arial" w:cs="Arial"/>
          <w:bCs/>
          <w:szCs w:val="24"/>
        </w:rPr>
        <w:t xml:space="preserve">Velkoobjemový </w:t>
      </w:r>
      <w:r>
        <w:rPr>
          <w:rFonts w:ascii="Arial" w:hAnsi="Arial" w:cs="Arial"/>
          <w:bCs/>
          <w:szCs w:val="24"/>
        </w:rPr>
        <w:t xml:space="preserve">komunální odpad nespalitelný lze ukládat na sběrném místě za silnicí pod Bučím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>. 829 do velkoobjemového kontejneru. Odpad musí být roztříděný od ocelových prvků ne</w:t>
      </w:r>
      <w:r w:rsidR="00140F62">
        <w:rPr>
          <w:rFonts w:ascii="Arial" w:hAnsi="Arial" w:cs="Arial"/>
          <w:bCs/>
          <w:szCs w:val="24"/>
        </w:rPr>
        <w:t>bo</w:t>
      </w:r>
      <w:r>
        <w:rPr>
          <w:rFonts w:ascii="Arial" w:hAnsi="Arial" w:cs="Arial"/>
          <w:bCs/>
          <w:szCs w:val="24"/>
        </w:rPr>
        <w:t xml:space="preserve"> nebezpečných odpadů.</w:t>
      </w:r>
    </w:p>
    <w:p w14:paraId="2C5E7B89" w14:textId="6F20FCA8" w:rsidR="00140F62" w:rsidRDefault="009053B4" w:rsidP="009053B4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Seznam odpadů nespalitelných</w:t>
      </w:r>
      <w:r w:rsidR="00140F62">
        <w:rPr>
          <w:rFonts w:ascii="Arial" w:hAnsi="Arial" w:cs="Arial"/>
          <w:bCs/>
          <w:szCs w:val="24"/>
        </w:rPr>
        <w:t>:</w:t>
      </w:r>
    </w:p>
    <w:p w14:paraId="07ECDA1F" w14:textId="77777777" w:rsidR="00140F62" w:rsidRPr="007E1E05" w:rsidRDefault="00140F62" w:rsidP="009053B4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427E3AA" w14:textId="4609DEFA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E1E05">
        <w:rPr>
          <w:rFonts w:ascii="Arial" w:hAnsi="Arial" w:cs="Arial"/>
          <w:b/>
          <w:bCs/>
        </w:rPr>
        <w:t>Chlorované plasty</w:t>
      </w:r>
      <w:r w:rsidRPr="007E1E05">
        <w:rPr>
          <w:rFonts w:ascii="Arial" w:hAnsi="Arial" w:cs="Arial"/>
        </w:rPr>
        <w:t xml:space="preserve"> (PVC), Vin</w:t>
      </w:r>
      <w:r w:rsidR="004F3AA6">
        <w:rPr>
          <w:rFonts w:ascii="Arial" w:hAnsi="Arial" w:cs="Arial"/>
        </w:rPr>
        <w:t>y</w:t>
      </w:r>
      <w:r w:rsidRPr="007E1E05">
        <w:rPr>
          <w:rFonts w:ascii="Arial" w:hAnsi="Arial" w:cs="Arial"/>
        </w:rPr>
        <w:t>l, Novodur,</w:t>
      </w:r>
    </w:p>
    <w:p w14:paraId="09559FF7" w14:textId="711AB930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E1E05">
        <w:rPr>
          <w:rFonts w:ascii="Arial" w:hAnsi="Arial" w:cs="Arial"/>
          <w:b/>
          <w:bCs/>
        </w:rPr>
        <w:t>Pryžové výrobky</w:t>
      </w:r>
      <w:r w:rsidRPr="007E1E05">
        <w:rPr>
          <w:rFonts w:ascii="Arial" w:hAnsi="Arial" w:cs="Arial"/>
        </w:rPr>
        <w:t xml:space="preserve">, koberce se spodní pogumovanou vrstvou, nárazníky aut, vybavení posiloven, </w:t>
      </w:r>
    </w:p>
    <w:p w14:paraId="34E68AD7" w14:textId="5BBC1108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 xml:space="preserve">Nehořlavé odpady, </w:t>
      </w:r>
      <w:r w:rsidRPr="007E1E05">
        <w:rPr>
          <w:rFonts w:ascii="Arial" w:hAnsi="Arial" w:cs="Arial"/>
        </w:rPr>
        <w:t>izolační v</w:t>
      </w:r>
      <w:r w:rsidR="004F3AA6">
        <w:rPr>
          <w:rFonts w:ascii="Arial" w:hAnsi="Arial" w:cs="Arial"/>
        </w:rPr>
        <w:t>a</w:t>
      </w:r>
      <w:r w:rsidRPr="007E1E05">
        <w:rPr>
          <w:rFonts w:ascii="Arial" w:hAnsi="Arial" w:cs="Arial"/>
        </w:rPr>
        <w:t>ty, stavební desky s cementem, heraklit, sádrokarton</w:t>
      </w:r>
    </w:p>
    <w:p w14:paraId="0B693838" w14:textId="7EBDD29A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Odpady delší než 2</w:t>
      </w:r>
      <w:r w:rsidR="007D70C1">
        <w:rPr>
          <w:rFonts w:ascii="Arial" w:hAnsi="Arial" w:cs="Arial"/>
          <w:b/>
          <w:bCs/>
        </w:rPr>
        <w:t xml:space="preserve"> </w:t>
      </w:r>
      <w:r w:rsidRPr="007E1E05">
        <w:rPr>
          <w:rFonts w:ascii="Arial" w:hAnsi="Arial" w:cs="Arial"/>
          <w:b/>
          <w:bCs/>
        </w:rPr>
        <w:t xml:space="preserve">m, </w:t>
      </w:r>
      <w:r w:rsidRPr="007E1E05">
        <w:rPr>
          <w:rFonts w:ascii="Arial" w:hAnsi="Arial" w:cs="Arial"/>
        </w:rPr>
        <w:t>koberce bez pogumované vrstvy,</w:t>
      </w:r>
      <w:r w:rsidR="00140F62" w:rsidRPr="007E1E05">
        <w:rPr>
          <w:rFonts w:ascii="Arial" w:hAnsi="Arial" w:cs="Arial"/>
        </w:rPr>
        <w:t xml:space="preserve"> </w:t>
      </w:r>
      <w:r w:rsidRPr="007E1E05">
        <w:rPr>
          <w:rFonts w:ascii="Arial" w:hAnsi="Arial" w:cs="Arial"/>
        </w:rPr>
        <w:t>vinuté odpady na dutince, nutno zkrátit</w:t>
      </w:r>
    </w:p>
    <w:p w14:paraId="5E9E7536" w14:textId="131D0C8A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 xml:space="preserve">Stavební polystyren, </w:t>
      </w:r>
      <w:r w:rsidRPr="007E1E05">
        <w:rPr>
          <w:rFonts w:ascii="Arial" w:hAnsi="Arial" w:cs="Arial"/>
        </w:rPr>
        <w:t>obsahuje zpomalovač hoření</w:t>
      </w:r>
    </w:p>
    <w:p w14:paraId="000393A7" w14:textId="77777777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 w:rsidRPr="007E1E05">
        <w:rPr>
          <w:rFonts w:ascii="Arial" w:hAnsi="Arial" w:cs="Arial"/>
          <w:b/>
          <w:bCs/>
        </w:rPr>
        <w:t>Autoplasty</w:t>
      </w:r>
      <w:proofErr w:type="spellEnd"/>
      <w:r w:rsidRPr="007E1E05">
        <w:rPr>
          <w:rFonts w:ascii="Arial" w:hAnsi="Arial" w:cs="Arial"/>
          <w:b/>
          <w:bCs/>
        </w:rPr>
        <w:t xml:space="preserve">, </w:t>
      </w:r>
      <w:r w:rsidRPr="007E1E05">
        <w:rPr>
          <w:rFonts w:ascii="Arial" w:hAnsi="Arial" w:cs="Arial"/>
        </w:rPr>
        <w:t>které obsahují PVC</w:t>
      </w:r>
    </w:p>
    <w:p w14:paraId="12366291" w14:textId="25021583" w:rsidR="001D32F1" w:rsidRPr="002F00B7" w:rsidRDefault="001D32F1" w:rsidP="002F00B7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Akrylátové vany</w:t>
      </w:r>
    </w:p>
    <w:p w14:paraId="4B700F6B" w14:textId="25378BC5" w:rsidR="001D32F1" w:rsidRPr="007E1E05" w:rsidRDefault="001D32F1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Zdroje ionizujícího záření</w:t>
      </w:r>
    </w:p>
    <w:p w14:paraId="67B6F61A" w14:textId="39B0CE2C" w:rsidR="009053B4" w:rsidRPr="007E1E05" w:rsidRDefault="009053B4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 xml:space="preserve">Papírové obaly od stavebních hmot, </w:t>
      </w:r>
      <w:r w:rsidRPr="007E1E05">
        <w:rPr>
          <w:rFonts w:ascii="Arial" w:hAnsi="Arial" w:cs="Arial"/>
        </w:rPr>
        <w:t>cement</w:t>
      </w:r>
    </w:p>
    <w:p w14:paraId="7392643B" w14:textId="303527E1" w:rsidR="008F440E" w:rsidRPr="007E1E05" w:rsidRDefault="008F440E" w:rsidP="001D32F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 xml:space="preserve">Pórobeton, </w:t>
      </w:r>
      <w:proofErr w:type="spellStart"/>
      <w:r w:rsidRPr="007E1E05">
        <w:rPr>
          <w:rFonts w:ascii="Arial" w:hAnsi="Arial" w:cs="Arial"/>
        </w:rPr>
        <w:t>Ytong</w:t>
      </w:r>
      <w:proofErr w:type="spellEnd"/>
      <w:r w:rsidRPr="007E1E05">
        <w:rPr>
          <w:rFonts w:ascii="Arial" w:hAnsi="Arial" w:cs="Arial"/>
        </w:rPr>
        <w:t xml:space="preserve">, </w:t>
      </w:r>
      <w:proofErr w:type="spellStart"/>
      <w:r w:rsidRPr="007E1E05">
        <w:rPr>
          <w:rFonts w:ascii="Arial" w:hAnsi="Arial" w:cs="Arial"/>
        </w:rPr>
        <w:t>Porfix</w:t>
      </w:r>
      <w:proofErr w:type="spellEnd"/>
    </w:p>
    <w:p w14:paraId="65EB92B5" w14:textId="77777777" w:rsidR="008F440E" w:rsidRDefault="008F440E" w:rsidP="008F440E">
      <w:pPr>
        <w:rPr>
          <w:b/>
          <w:bCs/>
          <w:sz w:val="32"/>
          <w:szCs w:val="32"/>
        </w:rPr>
      </w:pPr>
    </w:p>
    <w:p w14:paraId="3A7EA3F3" w14:textId="5589176C" w:rsidR="008F440E" w:rsidRDefault="008F440E" w:rsidP="008F440E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  <w:r>
        <w:rPr>
          <w:rFonts w:ascii="Arial" w:hAnsi="Arial" w:cs="Arial"/>
          <w:b/>
          <w:color w:val="196B24" w:themeColor="accent3"/>
          <w:szCs w:val="24"/>
        </w:rPr>
        <w:t>Soustřeďování velkoobjemového komunálního odpadu spalitelného</w:t>
      </w:r>
    </w:p>
    <w:p w14:paraId="28D069E5" w14:textId="77777777" w:rsidR="008F440E" w:rsidRDefault="008F440E" w:rsidP="008F440E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4BC39489" w14:textId="0EC8ECB3" w:rsidR="008F440E" w:rsidRDefault="008F440E" w:rsidP="008F440E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 w:rsidRPr="009053B4">
        <w:rPr>
          <w:rFonts w:ascii="Arial" w:hAnsi="Arial" w:cs="Arial"/>
          <w:bCs/>
          <w:szCs w:val="24"/>
        </w:rPr>
        <w:t xml:space="preserve">Velkoobjemový </w:t>
      </w:r>
      <w:r>
        <w:rPr>
          <w:rFonts w:ascii="Arial" w:hAnsi="Arial" w:cs="Arial"/>
          <w:bCs/>
          <w:szCs w:val="24"/>
        </w:rPr>
        <w:t xml:space="preserve">komunální odpad spalitelný lze ukládat na sběrném místě za silnicí pod Bučím </w:t>
      </w:r>
      <w:proofErr w:type="spellStart"/>
      <w:r>
        <w:rPr>
          <w:rFonts w:ascii="Arial" w:hAnsi="Arial" w:cs="Arial"/>
          <w:bCs/>
          <w:szCs w:val="24"/>
        </w:rPr>
        <w:t>p.č</w:t>
      </w:r>
      <w:proofErr w:type="spellEnd"/>
      <w:r>
        <w:rPr>
          <w:rFonts w:ascii="Arial" w:hAnsi="Arial" w:cs="Arial"/>
          <w:bCs/>
          <w:szCs w:val="24"/>
        </w:rPr>
        <w:t>. 829 do velkoobjemového kontejneru. Odpad musí být roztříděný od ocelových prvků nebo nebezpečných odpadů.</w:t>
      </w:r>
    </w:p>
    <w:p w14:paraId="29262190" w14:textId="065BD2AB" w:rsidR="008F440E" w:rsidRDefault="008F440E" w:rsidP="008F440E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Seznam odpadů spalitelných:</w:t>
      </w:r>
    </w:p>
    <w:p w14:paraId="4DC949BB" w14:textId="7A26F9AE" w:rsidR="008F440E" w:rsidRPr="008F440E" w:rsidRDefault="008F440E" w:rsidP="008F440E">
      <w:pPr>
        <w:rPr>
          <w:sz w:val="28"/>
          <w:szCs w:val="28"/>
        </w:rPr>
      </w:pPr>
    </w:p>
    <w:p w14:paraId="3E1E56B0" w14:textId="77777777" w:rsidR="008F440E" w:rsidRPr="007E1E05" w:rsidRDefault="008F440E" w:rsidP="008F440E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Rozebraný dřevěný nábytek,</w:t>
      </w:r>
    </w:p>
    <w:p w14:paraId="2CF069EB" w14:textId="699F3A2A" w:rsidR="008F440E" w:rsidRPr="007E1E05" w:rsidRDefault="008F440E" w:rsidP="008F440E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Rozebrané sedačky z domů</w:t>
      </w:r>
    </w:p>
    <w:p w14:paraId="1E1C16E4" w14:textId="77777777" w:rsidR="008F440E" w:rsidRPr="007E1E05" w:rsidRDefault="008F440E" w:rsidP="008F440E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Matrace</w:t>
      </w:r>
    </w:p>
    <w:p w14:paraId="36A6FD59" w14:textId="4DCFFD34" w:rsidR="008F440E" w:rsidRPr="007E1E05" w:rsidRDefault="008F440E" w:rsidP="008F440E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7E1E05">
        <w:rPr>
          <w:rFonts w:ascii="Arial" w:hAnsi="Arial" w:cs="Arial"/>
          <w:b/>
          <w:bCs/>
        </w:rPr>
        <w:t>Plasty, mimo PVC</w:t>
      </w:r>
    </w:p>
    <w:p w14:paraId="3F5214FA" w14:textId="77777777" w:rsidR="008F440E" w:rsidRPr="007E1E05" w:rsidRDefault="008F440E" w:rsidP="008F440E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5A6EE2" w14:textId="071FF9D9" w:rsidR="008F440E" w:rsidRPr="008F440E" w:rsidRDefault="008F440E" w:rsidP="008F440E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 w:val="28"/>
          <w:szCs w:val="28"/>
        </w:rPr>
      </w:pPr>
    </w:p>
    <w:p w14:paraId="2A2A795D" w14:textId="77777777" w:rsidR="008F440E" w:rsidRPr="007E1E05" w:rsidRDefault="008F440E" w:rsidP="008F440E">
      <w:pPr>
        <w:rPr>
          <w:rFonts w:ascii="Arial" w:hAnsi="Arial" w:cs="Arial"/>
          <w:b/>
          <w:bCs/>
          <w:sz w:val="32"/>
          <w:szCs w:val="32"/>
        </w:rPr>
      </w:pPr>
    </w:p>
    <w:p w14:paraId="5FC1397A" w14:textId="36FA8AB1" w:rsidR="008F440E" w:rsidRPr="007E1E05" w:rsidRDefault="008F440E" w:rsidP="008F440E">
      <w:pPr>
        <w:rPr>
          <w:rFonts w:ascii="Arial" w:hAnsi="Arial" w:cs="Arial"/>
          <w:b/>
          <w:bCs/>
          <w:color w:val="196B24" w:themeColor="accent3"/>
        </w:rPr>
      </w:pPr>
      <w:r w:rsidRPr="007E1E05">
        <w:rPr>
          <w:rFonts w:ascii="Arial" w:hAnsi="Arial" w:cs="Arial"/>
          <w:b/>
          <w:bCs/>
          <w:color w:val="196B24" w:themeColor="accent3"/>
        </w:rPr>
        <w:t>Soustřeďování větví ze stromů a keřů</w:t>
      </w:r>
    </w:p>
    <w:p w14:paraId="650256E9" w14:textId="58E6505F" w:rsidR="00352550" w:rsidRPr="00352550" w:rsidRDefault="008F440E" w:rsidP="008F440E">
      <w:pPr>
        <w:rPr>
          <w:rFonts w:ascii="Arial" w:hAnsi="Arial" w:cs="Arial"/>
          <w:bCs/>
        </w:rPr>
      </w:pPr>
      <w:r w:rsidRPr="007E1E05">
        <w:rPr>
          <w:rFonts w:ascii="Arial" w:hAnsi="Arial" w:cs="Arial"/>
        </w:rPr>
        <w:t>Uložení větví ze stromů a keřů</w:t>
      </w:r>
      <w:r w:rsidR="00AE569C">
        <w:rPr>
          <w:rFonts w:ascii="Arial" w:hAnsi="Arial" w:cs="Arial"/>
        </w:rPr>
        <w:t>, které vzniká při ořezávání stromů a keřů</w:t>
      </w:r>
      <w:r w:rsidR="004F3AA6">
        <w:rPr>
          <w:rFonts w:ascii="Arial" w:hAnsi="Arial" w:cs="Arial"/>
        </w:rPr>
        <w:t>,</w:t>
      </w:r>
      <w:r w:rsidRPr="007E1E05">
        <w:rPr>
          <w:rFonts w:ascii="Arial" w:hAnsi="Arial" w:cs="Arial"/>
        </w:rPr>
        <w:t xml:space="preserve"> je možné uložit </w:t>
      </w:r>
      <w:r w:rsidRPr="007E1E05">
        <w:rPr>
          <w:rFonts w:ascii="Arial" w:hAnsi="Arial" w:cs="Arial"/>
          <w:bCs/>
        </w:rPr>
        <w:t xml:space="preserve">na sběrném místě za silnicí pod Bučím </w:t>
      </w:r>
      <w:proofErr w:type="spellStart"/>
      <w:r w:rsidRPr="007E1E05">
        <w:rPr>
          <w:rFonts w:ascii="Arial" w:hAnsi="Arial" w:cs="Arial"/>
          <w:bCs/>
        </w:rPr>
        <w:t>p.č</w:t>
      </w:r>
      <w:proofErr w:type="spellEnd"/>
      <w:r w:rsidRPr="007E1E05">
        <w:rPr>
          <w:rFonts w:ascii="Arial" w:hAnsi="Arial" w:cs="Arial"/>
          <w:bCs/>
        </w:rPr>
        <w:t>. 829</w:t>
      </w:r>
      <w:r w:rsidR="007E1E05" w:rsidRPr="007E1E05">
        <w:rPr>
          <w:rFonts w:ascii="Arial" w:hAnsi="Arial" w:cs="Arial"/>
          <w:bCs/>
        </w:rPr>
        <w:t xml:space="preserve"> do oploceného pozemku.</w:t>
      </w:r>
      <w:r w:rsidR="00352550">
        <w:rPr>
          <w:rFonts w:ascii="Arial" w:hAnsi="Arial" w:cs="Arial"/>
          <w:bCs/>
        </w:rPr>
        <w:t xml:space="preserve"> Pařezy ze stromů si likviduje majitel sám na své náklady.</w:t>
      </w:r>
    </w:p>
    <w:p w14:paraId="18A31759" w14:textId="6420C10F" w:rsidR="005A0DB1" w:rsidRDefault="005A0DB1" w:rsidP="001D32F1">
      <w:pPr>
        <w:rPr>
          <w:color w:val="196B24" w:themeColor="accent3"/>
          <w:sz w:val="32"/>
          <w:szCs w:val="32"/>
        </w:rPr>
      </w:pPr>
    </w:p>
    <w:p w14:paraId="250C654C" w14:textId="5F50278A" w:rsidR="001D32F1" w:rsidRPr="007D70C1" w:rsidRDefault="007E1E05" w:rsidP="001D32F1">
      <w:pPr>
        <w:rPr>
          <w:b/>
          <w:bCs/>
          <w:color w:val="196B24" w:themeColor="accent3"/>
          <w:sz w:val="32"/>
          <w:szCs w:val="32"/>
        </w:rPr>
      </w:pPr>
      <w:r w:rsidRPr="007D70C1">
        <w:rPr>
          <w:b/>
          <w:bCs/>
          <w:color w:val="196B24" w:themeColor="accent3"/>
          <w:sz w:val="32"/>
          <w:szCs w:val="32"/>
        </w:rPr>
        <w:lastRenderedPageBreak/>
        <w:t xml:space="preserve">Obecné podmínky ukládání odpadů na sběrné místo za silnicí pod „Bučím“ </w:t>
      </w:r>
      <w:proofErr w:type="spellStart"/>
      <w:r w:rsidRPr="007D70C1">
        <w:rPr>
          <w:b/>
          <w:bCs/>
          <w:color w:val="196B24" w:themeColor="accent3"/>
          <w:sz w:val="32"/>
          <w:szCs w:val="32"/>
        </w:rPr>
        <w:t>p.č</w:t>
      </w:r>
      <w:proofErr w:type="spellEnd"/>
      <w:r w:rsidRPr="007D70C1">
        <w:rPr>
          <w:b/>
          <w:bCs/>
          <w:color w:val="196B24" w:themeColor="accent3"/>
          <w:sz w:val="32"/>
          <w:szCs w:val="32"/>
        </w:rPr>
        <w:t>. 829.</w:t>
      </w:r>
      <w:r w:rsidR="00AE569C" w:rsidRPr="007D70C1">
        <w:rPr>
          <w:b/>
          <w:bCs/>
          <w:color w:val="196B24" w:themeColor="accent3"/>
          <w:sz w:val="32"/>
          <w:szCs w:val="32"/>
        </w:rPr>
        <w:t xml:space="preserve"> v otvírací době.</w:t>
      </w:r>
    </w:p>
    <w:p w14:paraId="1CAF18B0" w14:textId="40A928BF" w:rsidR="00AE569C" w:rsidRDefault="00AE569C" w:rsidP="001D32F1">
      <w:pPr>
        <w:rPr>
          <w:color w:val="196B24" w:themeColor="accent3"/>
          <w:sz w:val="32"/>
          <w:szCs w:val="32"/>
        </w:rPr>
      </w:pPr>
    </w:p>
    <w:p w14:paraId="6A677708" w14:textId="767AE56E" w:rsidR="007E1E05" w:rsidRDefault="007E1E05" w:rsidP="007E1E05">
      <w:pPr>
        <w:pStyle w:val="Odstavecseseznamem"/>
        <w:numPr>
          <w:ilvl w:val="0"/>
          <w:numId w:val="3"/>
        </w:numPr>
      </w:pPr>
      <w:r>
        <w:t xml:space="preserve">Odpad, který bude na sběrné místo dovezen, bude dopředu </w:t>
      </w:r>
      <w:r w:rsidR="00AF1658">
        <w:t>roztříděn</w:t>
      </w:r>
      <w:r>
        <w:t xml:space="preserve"> na jednotlivé dru</w:t>
      </w:r>
      <w:r w:rsidR="00112755">
        <w:t>h</w:t>
      </w:r>
      <w:r>
        <w:t>y odpadu, aby mohl být uložen na dané místo pro další použití</w:t>
      </w:r>
    </w:p>
    <w:p w14:paraId="2F7774EF" w14:textId="64BC4177" w:rsidR="00495CC2" w:rsidRDefault="00112755" w:rsidP="007E1E05">
      <w:pPr>
        <w:pStyle w:val="Odstavecseseznamem"/>
        <w:numPr>
          <w:ilvl w:val="0"/>
          <w:numId w:val="3"/>
        </w:numPr>
      </w:pPr>
      <w:r>
        <w:t>Osoba zapojena do místního systému třídění musí předložit</w:t>
      </w:r>
      <w:r w:rsidR="00C748E2">
        <w:t>, z kterého domu je odpad dovezen, z důvodu přehledu odpadu v obci.</w:t>
      </w:r>
      <w:r>
        <w:t xml:space="preserve"> </w:t>
      </w:r>
    </w:p>
    <w:p w14:paraId="58353CF2" w14:textId="1B6126FA" w:rsidR="00112755" w:rsidRDefault="00112755" w:rsidP="007E1E05">
      <w:pPr>
        <w:pStyle w:val="Odstavecseseznamem"/>
        <w:numPr>
          <w:ilvl w:val="0"/>
          <w:numId w:val="3"/>
        </w:numPr>
      </w:pPr>
      <w:r>
        <w:t>Větší množství odpadu (nad 100</w:t>
      </w:r>
      <w:r w:rsidR="00C83BD1">
        <w:t xml:space="preserve"> </w:t>
      </w:r>
      <w:r>
        <w:t>kg), nemusí obec převzít, ale osoba zapojená do obecního systému třídění je povin</w:t>
      </w:r>
      <w:r w:rsidR="009E3454">
        <w:t>n</w:t>
      </w:r>
      <w:r>
        <w:t>a si na vlastní náklady zajistit kontejner u Technických služeb Malá Haná.</w:t>
      </w:r>
    </w:p>
    <w:p w14:paraId="305E7574" w14:textId="6ED8AFB7" w:rsidR="00C748E2" w:rsidRDefault="00C748E2" w:rsidP="00C748E2">
      <w:pPr>
        <w:pStyle w:val="Odstavecseseznamem"/>
        <w:numPr>
          <w:ilvl w:val="0"/>
          <w:numId w:val="3"/>
        </w:numPr>
      </w:pPr>
      <w:r>
        <w:t>Veškerý odpad dovezený do sběrného místa nesmí být větší než 2</w:t>
      </w:r>
      <w:r w:rsidR="00C83BD1">
        <w:t xml:space="preserve"> </w:t>
      </w:r>
      <w:r>
        <w:t>m, z důvodu manipulace a dalšího zpracování. (rozebrání skříní)</w:t>
      </w:r>
    </w:p>
    <w:p w14:paraId="6D302377" w14:textId="731A7B40" w:rsidR="00C748E2" w:rsidRPr="00C748E2" w:rsidRDefault="00C748E2" w:rsidP="00C748E2">
      <w:pPr>
        <w:pStyle w:val="Odstavecseseznamem"/>
        <w:numPr>
          <w:ilvl w:val="0"/>
          <w:numId w:val="3"/>
        </w:numPr>
      </w:pPr>
      <w:r w:rsidRPr="00C748E2">
        <w:rPr>
          <w:rFonts w:ascii="Aptos" w:hAnsi="Aptos" w:cs="Arial"/>
          <w:bCs/>
        </w:rPr>
        <w:t>Celková maximální hmotnost přebíraného stavebního materiálu činí od jednotlivých občanů 50</w:t>
      </w:r>
      <w:r w:rsidR="007D70C1">
        <w:rPr>
          <w:rFonts w:ascii="Aptos" w:hAnsi="Aptos" w:cs="Arial"/>
          <w:bCs/>
        </w:rPr>
        <w:t xml:space="preserve"> </w:t>
      </w:r>
      <w:r w:rsidRPr="00C748E2">
        <w:rPr>
          <w:rFonts w:ascii="Aptos" w:hAnsi="Aptos" w:cs="Arial"/>
          <w:bCs/>
        </w:rPr>
        <w:t>kg/osoba/rok, která bude evidována.</w:t>
      </w:r>
    </w:p>
    <w:p w14:paraId="5887141E" w14:textId="2B934E90" w:rsidR="007E1E05" w:rsidRDefault="00495CC2" w:rsidP="007E1E05">
      <w:pPr>
        <w:pStyle w:val="Odstavecseseznamem"/>
        <w:numPr>
          <w:ilvl w:val="0"/>
          <w:numId w:val="3"/>
        </w:numPr>
        <w:rPr>
          <w:rFonts w:ascii="Aptos" w:hAnsi="Aptos"/>
        </w:rPr>
      </w:pPr>
      <w:r w:rsidRPr="00C748E2">
        <w:rPr>
          <w:rFonts w:ascii="Aptos" w:hAnsi="Aptos"/>
        </w:rPr>
        <w:t xml:space="preserve">Obec v případě, že osoba zapojená do obecního systému </w:t>
      </w:r>
      <w:r w:rsidR="00112755" w:rsidRPr="00C748E2">
        <w:rPr>
          <w:rFonts w:ascii="Aptos" w:hAnsi="Aptos"/>
        </w:rPr>
        <w:t xml:space="preserve">třídění </w:t>
      </w:r>
      <w:r w:rsidRPr="00C748E2">
        <w:rPr>
          <w:rFonts w:ascii="Aptos" w:hAnsi="Aptos"/>
        </w:rPr>
        <w:t>nesplní podmínky shora uvedené může odpad nepř</w:t>
      </w:r>
      <w:r w:rsidR="00C748E2" w:rsidRPr="00C748E2">
        <w:rPr>
          <w:rFonts w:ascii="Aptos" w:hAnsi="Aptos"/>
        </w:rPr>
        <w:t>i</w:t>
      </w:r>
      <w:r w:rsidRPr="00C748E2">
        <w:rPr>
          <w:rFonts w:ascii="Aptos" w:hAnsi="Aptos"/>
        </w:rPr>
        <w:t>jmout.</w:t>
      </w:r>
    </w:p>
    <w:p w14:paraId="4528EDD4" w14:textId="5A746CCB" w:rsidR="00C748E2" w:rsidRDefault="00C748E2" w:rsidP="007E1E05">
      <w:pPr>
        <w:pStyle w:val="Odstavecseseznamem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 xml:space="preserve">Na sběrné místo nebude ukládán biologický odpad (listí, tráva,), ale každý občan si </w:t>
      </w:r>
      <w:r w:rsidR="004F3AA6">
        <w:rPr>
          <w:rFonts w:ascii="Aptos" w:hAnsi="Aptos"/>
        </w:rPr>
        <w:t xml:space="preserve">jej </w:t>
      </w:r>
      <w:r>
        <w:rPr>
          <w:rFonts w:ascii="Aptos" w:hAnsi="Aptos"/>
        </w:rPr>
        <w:t>bude kompostovat na vlastním pozemku.</w:t>
      </w:r>
    </w:p>
    <w:p w14:paraId="43C73128" w14:textId="671A57B7" w:rsidR="00C748E2" w:rsidRDefault="00C748E2" w:rsidP="007E1E05">
      <w:pPr>
        <w:pStyle w:val="Odstavecseseznamem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 xml:space="preserve">V době otevření sběrného místa bude odpad předán </w:t>
      </w:r>
      <w:r w:rsidR="005A0DB1">
        <w:rPr>
          <w:rFonts w:ascii="Aptos" w:hAnsi="Aptos"/>
        </w:rPr>
        <w:t xml:space="preserve">pověřené osobě, která </w:t>
      </w:r>
      <w:r w:rsidR="007D70C1">
        <w:rPr>
          <w:rFonts w:ascii="Aptos" w:hAnsi="Aptos"/>
        </w:rPr>
        <w:t xml:space="preserve">určí, </w:t>
      </w:r>
      <w:r w:rsidR="005A0DB1">
        <w:rPr>
          <w:rFonts w:ascii="Aptos" w:hAnsi="Aptos"/>
        </w:rPr>
        <w:t>jak bude s odpadem naloženo a následně bude odpad zaevidován.</w:t>
      </w:r>
    </w:p>
    <w:p w14:paraId="77F45B8C" w14:textId="5A8C48AF" w:rsidR="005A0DB1" w:rsidRDefault="005A0DB1" w:rsidP="007E1E05">
      <w:pPr>
        <w:pStyle w:val="Odstavecseseznamem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Otevírací doba sběrného místa je na úřední desce obce Lazinov.</w:t>
      </w:r>
    </w:p>
    <w:p w14:paraId="3137F4C0" w14:textId="77777777" w:rsidR="00AE569C" w:rsidRDefault="00AE569C" w:rsidP="00AE569C">
      <w:pPr>
        <w:pStyle w:val="Odstavecseseznamem"/>
        <w:rPr>
          <w:rFonts w:ascii="Aptos" w:hAnsi="Aptos"/>
        </w:rPr>
      </w:pPr>
    </w:p>
    <w:p w14:paraId="6C0ABED5" w14:textId="66851AC7" w:rsidR="00AE569C" w:rsidRDefault="00AE569C" w:rsidP="00AE569C">
      <w:pPr>
        <w:rPr>
          <w:rFonts w:ascii="Aptos" w:hAnsi="Aptos"/>
        </w:rPr>
      </w:pPr>
      <w:r w:rsidRPr="00AE569C">
        <w:rPr>
          <w:rFonts w:ascii="Aptos" w:hAnsi="Aptos"/>
        </w:rPr>
        <w:t xml:space="preserve">V případě, že majitel </w:t>
      </w:r>
      <w:r>
        <w:rPr>
          <w:rFonts w:ascii="Aptos" w:hAnsi="Aptos"/>
        </w:rPr>
        <w:t>nemovitosti provádí opravu domu nebo stavení</w:t>
      </w:r>
      <w:r w:rsidR="004F3AA6">
        <w:rPr>
          <w:rFonts w:ascii="Aptos" w:hAnsi="Aptos"/>
        </w:rPr>
        <w:t>,</w:t>
      </w:r>
      <w:r>
        <w:rPr>
          <w:rFonts w:ascii="Aptos" w:hAnsi="Aptos"/>
        </w:rPr>
        <w:t xml:space="preserve"> je povinen si odpad z této opravy zajistit na vlastní náklady. V případě, že některý z majitelů nemovitosti provádí výměnu movitých věcí v</w:t>
      </w:r>
      <w:r w:rsidR="004F3AA6">
        <w:rPr>
          <w:rFonts w:ascii="Aptos" w:hAnsi="Aptos"/>
        </w:rPr>
        <w:t> </w:t>
      </w:r>
      <w:r>
        <w:rPr>
          <w:rFonts w:ascii="Aptos" w:hAnsi="Aptos"/>
        </w:rPr>
        <w:t>domě</w:t>
      </w:r>
      <w:r w:rsidR="004F3AA6">
        <w:rPr>
          <w:rFonts w:ascii="Aptos" w:hAnsi="Aptos"/>
        </w:rPr>
        <w:t>,</w:t>
      </w:r>
      <w:r>
        <w:rPr>
          <w:rFonts w:ascii="Aptos" w:hAnsi="Aptos"/>
        </w:rPr>
        <w:t xml:space="preserve"> je jeho povinností si objednat odvoz věcí pomocí kontejneru, který si zaplatí na vlastní náklady. </w:t>
      </w:r>
      <w:r w:rsidR="004F3AA6">
        <w:rPr>
          <w:rFonts w:ascii="Aptos" w:hAnsi="Aptos"/>
        </w:rPr>
        <w:t>U n</w:t>
      </w:r>
      <w:r>
        <w:rPr>
          <w:rFonts w:ascii="Aptos" w:hAnsi="Aptos"/>
        </w:rPr>
        <w:t>ebezpečn</w:t>
      </w:r>
      <w:r w:rsidR="004F3AA6">
        <w:rPr>
          <w:rFonts w:ascii="Aptos" w:hAnsi="Aptos"/>
        </w:rPr>
        <w:t>ých</w:t>
      </w:r>
      <w:r>
        <w:rPr>
          <w:rFonts w:ascii="Aptos" w:hAnsi="Aptos"/>
        </w:rPr>
        <w:t xml:space="preserve"> lát</w:t>
      </w:r>
      <w:r w:rsidR="004F3AA6">
        <w:rPr>
          <w:rFonts w:ascii="Aptos" w:hAnsi="Aptos"/>
        </w:rPr>
        <w:t xml:space="preserve">ek </w:t>
      </w:r>
      <w:r w:rsidR="009E3454">
        <w:rPr>
          <w:rFonts w:ascii="Aptos" w:hAnsi="Aptos"/>
        </w:rPr>
        <w:t>j</w:t>
      </w:r>
      <w:r>
        <w:rPr>
          <w:rFonts w:ascii="Aptos" w:hAnsi="Aptos"/>
        </w:rPr>
        <w:t>ako je azbest a eternit si likvidaci odpadu zajišťuje majitel na vlastní náklady</w:t>
      </w:r>
      <w:r w:rsidR="00AF1658">
        <w:rPr>
          <w:rFonts w:ascii="Aptos" w:hAnsi="Aptos"/>
        </w:rPr>
        <w:t>, dle nově platné legislativy</w:t>
      </w:r>
      <w:r>
        <w:rPr>
          <w:rFonts w:ascii="Aptos" w:hAnsi="Aptos"/>
        </w:rPr>
        <w:t>.</w:t>
      </w:r>
      <w:r w:rsidR="00352550">
        <w:rPr>
          <w:rFonts w:ascii="Aptos" w:hAnsi="Aptos"/>
        </w:rPr>
        <w:t xml:space="preserve"> Kontejner je možno objednat u Technických služeb Malá Haná s.r.o. (paní Hejlová, tel.: 736682992)</w:t>
      </w:r>
    </w:p>
    <w:p w14:paraId="3433FAE8" w14:textId="1308C9F8" w:rsidR="008C585F" w:rsidRDefault="008C585F" w:rsidP="00AE569C">
      <w:pPr>
        <w:rPr>
          <w:rFonts w:ascii="Aptos" w:hAnsi="Aptos"/>
        </w:rPr>
      </w:pPr>
      <w:r>
        <w:rPr>
          <w:rFonts w:ascii="Aptos" w:hAnsi="Aptos"/>
        </w:rPr>
        <w:t>T</w:t>
      </w:r>
      <w:r w:rsidR="004F3AA6">
        <w:rPr>
          <w:rFonts w:ascii="Aptos" w:hAnsi="Aptos"/>
        </w:rPr>
        <w:t>a</w:t>
      </w:r>
      <w:r>
        <w:rPr>
          <w:rFonts w:ascii="Aptos" w:hAnsi="Aptos"/>
        </w:rPr>
        <w:t>to opatření jsou nutn</w:t>
      </w:r>
      <w:r w:rsidR="004F3AA6">
        <w:rPr>
          <w:rFonts w:ascii="Aptos" w:hAnsi="Aptos"/>
        </w:rPr>
        <w:t>á</w:t>
      </w:r>
      <w:r>
        <w:rPr>
          <w:rFonts w:ascii="Aptos" w:hAnsi="Aptos"/>
        </w:rPr>
        <w:t>, protože veškeré náklady spojené s likvidací odpadu v obci Lazinov jsou započítávány a následně rozpočítávány na jednotlivé občany a domy v obci Lazinov a jsou podkladem pro schvalování ceny za odvoz popelnic.</w:t>
      </w:r>
    </w:p>
    <w:p w14:paraId="038C175D" w14:textId="77777777" w:rsidR="008C585F" w:rsidRDefault="008C585F" w:rsidP="00AE569C">
      <w:pPr>
        <w:rPr>
          <w:rFonts w:ascii="Aptos" w:hAnsi="Aptos"/>
        </w:rPr>
      </w:pPr>
    </w:p>
    <w:p w14:paraId="4836D345" w14:textId="77777777" w:rsidR="008C585F" w:rsidRDefault="008C585F" w:rsidP="00AE569C">
      <w:pPr>
        <w:rPr>
          <w:rFonts w:ascii="Aptos" w:hAnsi="Aptos"/>
        </w:rPr>
      </w:pPr>
    </w:p>
    <w:p w14:paraId="7C134205" w14:textId="263F096D" w:rsidR="008C585F" w:rsidRPr="008C585F" w:rsidRDefault="008C585F" w:rsidP="00AE569C">
      <w:pP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JE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POTŘEBA</w:t>
      </w:r>
      <w:proofErr w:type="gramEnd"/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ZAMYSLET 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ODPAD 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TŘÍDIT </w:t>
      </w:r>
      <w:r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585F">
        <w:rPr>
          <w:rFonts w:ascii="Aptos" w:hAnsi="Aptos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HLAVOU</w:t>
      </w:r>
    </w:p>
    <w:p w14:paraId="3C940984" w14:textId="6E998C3B" w:rsidR="008C585F" w:rsidRDefault="008C585F" w:rsidP="00AE569C">
      <w:pPr>
        <w:rPr>
          <w:rFonts w:ascii="Aptos" w:hAnsi="Aptos"/>
        </w:rPr>
      </w:pPr>
    </w:p>
    <w:p w14:paraId="5C3F7449" w14:textId="65B80A9B" w:rsidR="008C585F" w:rsidRPr="00AE569C" w:rsidRDefault="008C585F" w:rsidP="00AE569C">
      <w:pPr>
        <w:rPr>
          <w:rFonts w:ascii="Aptos" w:hAnsi="Aptos"/>
        </w:rPr>
      </w:pPr>
    </w:p>
    <w:p w14:paraId="3C1CA54D" w14:textId="77777777" w:rsidR="001D32F1" w:rsidRPr="00C748E2" w:rsidRDefault="001D32F1" w:rsidP="00117C97">
      <w:pPr>
        <w:pStyle w:val="NormlnIMP"/>
        <w:spacing w:line="240" w:lineRule="auto"/>
        <w:jc w:val="left"/>
        <w:rPr>
          <w:rFonts w:ascii="Aptos" w:hAnsi="Aptos" w:cs="Arial"/>
          <w:b/>
          <w:color w:val="196B24" w:themeColor="accent3"/>
          <w:szCs w:val="24"/>
        </w:rPr>
      </w:pPr>
    </w:p>
    <w:p w14:paraId="5F4FED7C" w14:textId="77777777" w:rsidR="00B46C1A" w:rsidRDefault="00B46C1A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4CBBA936" w14:textId="51AF2029" w:rsidR="00B46C1A" w:rsidRPr="00FA5CE5" w:rsidRDefault="00B46C1A" w:rsidP="00117C97">
      <w:pPr>
        <w:pStyle w:val="NormlnIMP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0A666D46" w14:textId="6470A4FE" w:rsid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003BD3F9" w14:textId="393FE977" w:rsidR="00FA5CE5" w:rsidRPr="00FA5CE5" w:rsidRDefault="00FA5CE5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30C70928" w14:textId="6AA1C782" w:rsidR="006C3E5E" w:rsidRPr="00FA5CE5" w:rsidRDefault="006C3E5E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30F1A291" w14:textId="77777777" w:rsidR="006C3E5E" w:rsidRPr="00FA5CE5" w:rsidRDefault="006C3E5E" w:rsidP="00117C97">
      <w:pPr>
        <w:pStyle w:val="NormlnIMP"/>
        <w:spacing w:line="240" w:lineRule="auto"/>
        <w:jc w:val="left"/>
        <w:rPr>
          <w:rFonts w:ascii="Arial" w:hAnsi="Arial" w:cs="Arial"/>
          <w:bCs/>
          <w:color w:val="196B24" w:themeColor="accent3"/>
          <w:szCs w:val="24"/>
        </w:rPr>
      </w:pPr>
    </w:p>
    <w:p w14:paraId="45C4749D" w14:textId="77777777" w:rsidR="006C3E5E" w:rsidRPr="006C3E5E" w:rsidRDefault="006C3E5E" w:rsidP="00117C97">
      <w:pPr>
        <w:pStyle w:val="NormlnIMP"/>
        <w:spacing w:line="240" w:lineRule="auto"/>
        <w:jc w:val="left"/>
        <w:rPr>
          <w:rFonts w:ascii="Arial" w:hAnsi="Arial" w:cs="Arial"/>
          <w:b/>
          <w:color w:val="196B24" w:themeColor="accent3"/>
          <w:szCs w:val="24"/>
        </w:rPr>
      </w:pPr>
    </w:p>
    <w:p w14:paraId="6A250A81" w14:textId="1658EB65" w:rsidR="00117C97" w:rsidRPr="004E1797" w:rsidRDefault="00117C97" w:rsidP="00117C97">
      <w:pPr>
        <w:pStyle w:val="NormlnIMP"/>
        <w:spacing w:line="240" w:lineRule="auto"/>
        <w:jc w:val="left"/>
        <w:rPr>
          <w:sz w:val="36"/>
          <w:szCs w:val="36"/>
        </w:rPr>
      </w:pPr>
    </w:p>
    <w:p w14:paraId="7F1B07C9" w14:textId="1CA55EF6" w:rsidR="00632E3C" w:rsidRPr="00724755" w:rsidRDefault="00632E3C" w:rsidP="00632E3C">
      <w:pPr>
        <w:pStyle w:val="NormlnIMP"/>
        <w:spacing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B06A727" w14:textId="5FCC43CB" w:rsidR="00632E3C" w:rsidRPr="00724755" w:rsidRDefault="00632E3C" w:rsidP="00632E3C">
      <w:pPr>
        <w:rPr>
          <w:sz w:val="28"/>
          <w:szCs w:val="28"/>
        </w:rPr>
      </w:pPr>
    </w:p>
    <w:p w14:paraId="008F6655" w14:textId="4654FFFC" w:rsidR="00C12338" w:rsidRDefault="00C12338"/>
    <w:sectPr w:rsidR="00C1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8A5"/>
    <w:multiLevelType w:val="hybridMultilevel"/>
    <w:tmpl w:val="D2602D32"/>
    <w:lvl w:ilvl="0" w:tplc="E2F2E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10DF"/>
    <w:multiLevelType w:val="hybridMultilevel"/>
    <w:tmpl w:val="29F0559C"/>
    <w:lvl w:ilvl="0" w:tplc="BBD438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712A3"/>
    <w:multiLevelType w:val="hybridMultilevel"/>
    <w:tmpl w:val="BB764B78"/>
    <w:lvl w:ilvl="0" w:tplc="33B86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0D12"/>
    <w:multiLevelType w:val="hybridMultilevel"/>
    <w:tmpl w:val="97F4F814"/>
    <w:lvl w:ilvl="0" w:tplc="3D983A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C5023"/>
    <w:multiLevelType w:val="hybridMultilevel"/>
    <w:tmpl w:val="8AF8EB48"/>
    <w:lvl w:ilvl="0" w:tplc="F7FC0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5536">
    <w:abstractNumId w:val="1"/>
  </w:num>
  <w:num w:numId="2" w16cid:durableId="955333449">
    <w:abstractNumId w:val="2"/>
  </w:num>
  <w:num w:numId="3" w16cid:durableId="1067219309">
    <w:abstractNumId w:val="3"/>
  </w:num>
  <w:num w:numId="4" w16cid:durableId="2070183003">
    <w:abstractNumId w:val="0"/>
  </w:num>
  <w:num w:numId="5" w16cid:durableId="59795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3C"/>
    <w:rsid w:val="000021B1"/>
    <w:rsid w:val="00112755"/>
    <w:rsid w:val="00117C97"/>
    <w:rsid w:val="00140F62"/>
    <w:rsid w:val="001A3F1C"/>
    <w:rsid w:val="001D32F1"/>
    <w:rsid w:val="00267803"/>
    <w:rsid w:val="00273638"/>
    <w:rsid w:val="002D18E2"/>
    <w:rsid w:val="002F00B7"/>
    <w:rsid w:val="00352550"/>
    <w:rsid w:val="0040048D"/>
    <w:rsid w:val="00494753"/>
    <w:rsid w:val="00495CC2"/>
    <w:rsid w:val="004D6355"/>
    <w:rsid w:val="004E1797"/>
    <w:rsid w:val="004E1CC5"/>
    <w:rsid w:val="004F3AA6"/>
    <w:rsid w:val="00540A1C"/>
    <w:rsid w:val="00591D19"/>
    <w:rsid w:val="005967D2"/>
    <w:rsid w:val="005A0DB1"/>
    <w:rsid w:val="00632E3C"/>
    <w:rsid w:val="006C3E5E"/>
    <w:rsid w:val="007C55AB"/>
    <w:rsid w:val="007D70C1"/>
    <w:rsid w:val="007E1E05"/>
    <w:rsid w:val="00890A3D"/>
    <w:rsid w:val="008C585F"/>
    <w:rsid w:val="008C7B08"/>
    <w:rsid w:val="008F440E"/>
    <w:rsid w:val="009053B4"/>
    <w:rsid w:val="00950C0B"/>
    <w:rsid w:val="009D3D57"/>
    <w:rsid w:val="009E3454"/>
    <w:rsid w:val="00AE569C"/>
    <w:rsid w:val="00AF1658"/>
    <w:rsid w:val="00B27F07"/>
    <w:rsid w:val="00B46C1A"/>
    <w:rsid w:val="00C12338"/>
    <w:rsid w:val="00C36386"/>
    <w:rsid w:val="00C748E2"/>
    <w:rsid w:val="00C83BD1"/>
    <w:rsid w:val="00E67C82"/>
    <w:rsid w:val="00F234D9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C1E3"/>
  <w15:chartTrackingRefBased/>
  <w15:docId w15:val="{5B6BA816-73D6-4198-9E3D-A475F8F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3C"/>
  </w:style>
  <w:style w:type="paragraph" w:styleId="Nadpis1">
    <w:name w:val="heading 1"/>
    <w:basedOn w:val="Normln"/>
    <w:next w:val="Normln"/>
    <w:link w:val="Nadpis1Char"/>
    <w:uiPriority w:val="9"/>
    <w:qFormat/>
    <w:rsid w:val="0063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E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E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E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E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E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E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2E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2E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2E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E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2E3C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632E3C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5365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HOLAS</dc:creator>
  <cp:keywords/>
  <dc:description/>
  <cp:lastModifiedBy>Obec Lazinov</cp:lastModifiedBy>
  <cp:revision>2</cp:revision>
  <cp:lastPrinted>2026-01-12T18:54:00Z</cp:lastPrinted>
  <dcterms:created xsi:type="dcterms:W3CDTF">2026-01-16T13:11:00Z</dcterms:created>
  <dcterms:modified xsi:type="dcterms:W3CDTF">2026-01-16T13:11:00Z</dcterms:modified>
</cp:coreProperties>
</file>