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E131" w14:textId="77777777" w:rsidR="005316DC" w:rsidRDefault="005316DC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7302FAA0" w14:textId="77777777" w:rsidR="005316DC" w:rsidRDefault="005316DC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55C68F" w14:textId="77777777" w:rsidR="005316DC" w:rsidRDefault="00000000">
      <w:pPr>
        <w:pStyle w:val="Normln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Kojčice</w:t>
      </w:r>
    </w:p>
    <w:p w14:paraId="79AF2E4B" w14:textId="77777777" w:rsidR="005316DC" w:rsidRDefault="00000000">
      <w:pPr>
        <w:pStyle w:val="Normln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Kojčice</w:t>
      </w:r>
    </w:p>
    <w:p w14:paraId="508FE4FD" w14:textId="77777777" w:rsidR="005316DC" w:rsidRDefault="00000000">
      <w:pPr>
        <w:pStyle w:val="Normln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č. 2/2024</w:t>
      </w:r>
    </w:p>
    <w:p w14:paraId="3B508D8F" w14:textId="77777777" w:rsidR="005316DC" w:rsidRDefault="005316D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C538403" w14:textId="77777777" w:rsidR="005316DC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AFC317E" w14:textId="77777777" w:rsidR="005316DC" w:rsidRDefault="005316DC">
      <w:pPr>
        <w:pStyle w:val="Normln"/>
        <w:jc w:val="both"/>
        <w:rPr>
          <w:rFonts w:ascii="Arial" w:hAnsi="Arial" w:cs="Arial"/>
          <w:sz w:val="22"/>
          <w:szCs w:val="22"/>
        </w:rPr>
      </w:pPr>
    </w:p>
    <w:p w14:paraId="480396C6" w14:textId="77777777" w:rsidR="005316DC" w:rsidRDefault="0000000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Kojčice se na svém zasedání dne 25. 11. 2024 usnesením č. 5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4CBC0844" w14:textId="77777777" w:rsidR="005316DC" w:rsidRDefault="005316DC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14:paraId="6495E67A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5B7C4FD" w14:textId="77777777" w:rsidR="005316DC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0D029D" w14:textId="77777777" w:rsidR="005316DC" w:rsidRDefault="005316DC">
      <w:pPr>
        <w:pStyle w:val="Normln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2A1FAB" w14:textId="77777777" w:rsidR="005316DC" w:rsidRDefault="00000000">
      <w:pPr>
        <w:pStyle w:val="Normln"/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>Tato vyhláška stanovuje obecní systém odpadového hospodářství na území obce Kojčice.</w:t>
      </w:r>
      <w:r>
        <w:rPr>
          <w:rStyle w:val="Standardnpsmoodstavce"/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70DCCC6" w14:textId="77777777" w:rsidR="005316DC" w:rsidRDefault="005316DC">
      <w:pPr>
        <w:pStyle w:val="Normln"/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757FC1" w14:textId="77777777" w:rsidR="005316DC" w:rsidRDefault="00000000">
      <w:pPr>
        <w:pStyle w:val="Normln"/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Style w:val="Standardnpsmoodstavce"/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Style w:val="Standardnpsmoodstavce"/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Style w:val="Standardnpsmoodstavce"/>
          <w:rFonts w:ascii="Arial" w:hAnsi="Arial" w:cs="Arial"/>
          <w:sz w:val="22"/>
          <w:szCs w:val="22"/>
        </w:rPr>
        <w:t>.</w:t>
      </w:r>
    </w:p>
    <w:p w14:paraId="31B2CEF4" w14:textId="77777777" w:rsidR="005316DC" w:rsidRDefault="005316DC">
      <w:pPr>
        <w:pStyle w:val="Normln"/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3BA3731" w14:textId="77777777" w:rsidR="005316DC" w:rsidRDefault="00000000">
      <w:pPr>
        <w:pStyle w:val="Normln"/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Style w:val="Standardnpsmoodstavce"/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Style w:val="Standardnpsmoodstavce"/>
          <w:rFonts w:ascii="Arial" w:hAnsi="Arial" w:cs="Arial"/>
          <w:sz w:val="22"/>
          <w:szCs w:val="22"/>
        </w:rPr>
        <w:t xml:space="preserve">. </w:t>
      </w:r>
    </w:p>
    <w:p w14:paraId="09E41065" w14:textId="77777777" w:rsidR="005316DC" w:rsidRDefault="005316DC">
      <w:pPr>
        <w:pStyle w:val="Normln"/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D55B202" w14:textId="77777777" w:rsidR="005316DC" w:rsidRDefault="00000000">
      <w:pPr>
        <w:pStyle w:val="Normln"/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B9ABCDC" w14:textId="77777777" w:rsidR="005316DC" w:rsidRDefault="005316DC">
      <w:pPr>
        <w:pStyle w:val="Normln"/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6A4C1E5C" w14:textId="77777777" w:rsidR="005316DC" w:rsidRDefault="005316DC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14:paraId="0535927B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341311A" w14:textId="77777777" w:rsidR="005316DC" w:rsidRDefault="00000000">
      <w:pPr>
        <w:pStyle w:val="Normln"/>
        <w:jc w:val="center"/>
      </w:pPr>
      <w:r>
        <w:rPr>
          <w:rStyle w:val="Standardnpsmoodstavce"/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705AA08" w14:textId="77777777" w:rsidR="005316DC" w:rsidRDefault="005316DC">
      <w:pPr>
        <w:pStyle w:val="Normln"/>
        <w:jc w:val="center"/>
        <w:rPr>
          <w:rFonts w:ascii="Arial" w:hAnsi="Arial" w:cs="Arial"/>
          <w:sz w:val="22"/>
          <w:szCs w:val="22"/>
        </w:rPr>
      </w:pPr>
    </w:p>
    <w:p w14:paraId="1F58CADA" w14:textId="77777777" w:rsidR="005316DC" w:rsidRDefault="00000000">
      <w:pPr>
        <w:pStyle w:val="Normln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C6ACDC9" w14:textId="77777777" w:rsidR="005316DC" w:rsidRDefault="005316DC">
      <w:pPr>
        <w:pStyle w:val="Normln"/>
        <w:rPr>
          <w:rFonts w:ascii="Arial" w:hAnsi="Arial" w:cs="Arial"/>
          <w:i/>
          <w:iCs/>
          <w:sz w:val="22"/>
          <w:szCs w:val="22"/>
        </w:rPr>
      </w:pPr>
    </w:p>
    <w:p w14:paraId="18656187" w14:textId="77777777" w:rsidR="005316DC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Style w:val="Standardnpsmoodstavce"/>
          <w:rFonts w:ascii="Arial" w:hAnsi="Arial" w:cs="Arial"/>
          <w:bCs/>
          <w:i/>
          <w:color w:val="000000"/>
        </w:rPr>
        <w:t>Biologické odpady</w:t>
      </w:r>
      <w:r>
        <w:rPr>
          <w:rStyle w:val="Standardnpsmoodstavce"/>
          <w:rFonts w:ascii="Arial" w:hAnsi="Arial" w:cs="Arial"/>
          <w:bCs/>
          <w:i/>
        </w:rPr>
        <w:t>,</w:t>
      </w:r>
    </w:p>
    <w:p w14:paraId="045B32CA" w14:textId="77777777" w:rsidR="005316DC" w:rsidRDefault="00000000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39B83272" w14:textId="77777777" w:rsidR="005316DC" w:rsidRDefault="00000000">
      <w:pPr>
        <w:pStyle w:val="Odstavecseseznamem"/>
        <w:numPr>
          <w:ilvl w:val="0"/>
          <w:numId w:val="3"/>
        </w:numPr>
        <w:tabs>
          <w:tab w:val="left" w:pos="501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6A7408B1" w14:textId="77777777" w:rsidR="005316DC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007E60DF" w14:textId="77777777" w:rsidR="005316DC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0B56F413" w14:textId="77777777" w:rsidR="005316DC" w:rsidRDefault="00000000">
      <w:pPr>
        <w:pStyle w:val="Normln"/>
        <w:numPr>
          <w:ilvl w:val="0"/>
          <w:numId w:val="3"/>
        </w:numPr>
      </w:pPr>
      <w:r>
        <w:rPr>
          <w:rStyle w:val="Standardnpsmoodstavce"/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1DE4510" w14:textId="77777777" w:rsidR="005316DC" w:rsidRDefault="00000000">
      <w:pPr>
        <w:pStyle w:val="Normln"/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70C32B7" w14:textId="77777777" w:rsidR="005316DC" w:rsidRDefault="00000000">
      <w:pPr>
        <w:pStyle w:val="Normln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A028C01" w14:textId="77777777" w:rsidR="005316DC" w:rsidRDefault="00000000">
      <w:pPr>
        <w:pStyle w:val="Normln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EC1EBB7" w14:textId="77777777" w:rsidR="005316DC" w:rsidRDefault="00000000">
      <w:pPr>
        <w:pStyle w:val="Normln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607C8DCA" w14:textId="77777777" w:rsidR="005316DC" w:rsidRDefault="005316DC">
      <w:pPr>
        <w:pStyle w:val="Normln"/>
        <w:rPr>
          <w:rFonts w:ascii="Arial" w:hAnsi="Arial" w:cs="Arial"/>
          <w:i/>
          <w:sz w:val="22"/>
          <w:szCs w:val="22"/>
        </w:rPr>
      </w:pPr>
    </w:p>
    <w:p w14:paraId="25587512" w14:textId="77777777" w:rsidR="005316DC" w:rsidRDefault="00000000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4D900297" w14:textId="77777777" w:rsidR="005316DC" w:rsidRDefault="005316D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C02689" w14:textId="77777777" w:rsidR="005316DC" w:rsidRDefault="00000000">
      <w:pPr>
        <w:pStyle w:val="Zkladntextodsazen"/>
        <w:numPr>
          <w:ilvl w:val="0"/>
          <w:numId w:val="2"/>
        </w:numPr>
      </w:pPr>
      <w:r>
        <w:rPr>
          <w:rStyle w:val="Standardnpsmoodstavce"/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Style w:val="Standardnpsmoodstavce"/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>
        <w:rPr>
          <w:rStyle w:val="Standardnpsmoodstavce"/>
          <w:rFonts w:ascii="Arial" w:hAnsi="Arial" w:cs="Arial"/>
          <w:i/>
          <w:iCs/>
          <w:sz w:val="22"/>
          <w:szCs w:val="22"/>
        </w:rPr>
        <w:t>nábytek,…</w:t>
      </w:r>
      <w:proofErr w:type="gramEnd"/>
      <w:r>
        <w:rPr>
          <w:rStyle w:val="Standardnpsmoodstavce"/>
          <w:rFonts w:ascii="Arial" w:hAnsi="Arial" w:cs="Arial"/>
          <w:sz w:val="22"/>
          <w:szCs w:val="22"/>
        </w:rPr>
        <w:t xml:space="preserve"> ).</w:t>
      </w:r>
    </w:p>
    <w:p w14:paraId="6E931AC7" w14:textId="77777777" w:rsidR="005316DC" w:rsidRDefault="005316D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77294C" w14:textId="77777777" w:rsidR="005316DC" w:rsidRDefault="005316D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2781CC2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4F3F146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D7C107A" w14:textId="77777777" w:rsidR="005316DC" w:rsidRDefault="005316DC">
      <w:pPr>
        <w:pStyle w:val="Normln"/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90F083" w14:textId="77777777" w:rsidR="005316DC" w:rsidRDefault="00000000">
      <w:pPr>
        <w:pStyle w:val="Normln"/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Style w:val="Standardnpsmoodstavce"/>
          <w:rFonts w:ascii="Arial" w:hAnsi="Arial" w:cs="Arial"/>
          <w:bCs/>
          <w:sz w:val="22"/>
          <w:szCs w:val="22"/>
        </w:rPr>
        <w:t>zvláštních sběrných nádob</w:t>
      </w:r>
      <w:r>
        <w:rPr>
          <w:rStyle w:val="Standardnpsmoodstavce"/>
          <w:rFonts w:ascii="Arial" w:hAnsi="Arial" w:cs="Arial"/>
          <w:sz w:val="22"/>
          <w:szCs w:val="22"/>
        </w:rPr>
        <w:t xml:space="preserve">, kterými jsou </w:t>
      </w:r>
      <w:r>
        <w:rPr>
          <w:rStyle w:val="Standardnpsmoodstavce"/>
          <w:rFonts w:ascii="Arial" w:hAnsi="Arial" w:cs="Arial"/>
          <w:i/>
          <w:sz w:val="22"/>
          <w:szCs w:val="22"/>
        </w:rPr>
        <w:t xml:space="preserve">od obce zapůjčené nádoby o objemu 240 l pro tříděný odpad </w:t>
      </w:r>
      <w:proofErr w:type="gramStart"/>
      <w:r>
        <w:rPr>
          <w:rStyle w:val="Standardnpsmoodstavce"/>
          <w:rFonts w:ascii="Arial" w:hAnsi="Arial" w:cs="Arial"/>
          <w:i/>
          <w:sz w:val="22"/>
          <w:szCs w:val="22"/>
        </w:rPr>
        <w:t>( papír</w:t>
      </w:r>
      <w:proofErr w:type="gramEnd"/>
      <w:r>
        <w:rPr>
          <w:rStyle w:val="Standardnpsmoodstavce"/>
          <w:rFonts w:ascii="Arial" w:hAnsi="Arial" w:cs="Arial"/>
          <w:i/>
          <w:sz w:val="22"/>
          <w:szCs w:val="22"/>
        </w:rPr>
        <w:t xml:space="preserve">, plasty a </w:t>
      </w:r>
      <w:proofErr w:type="gramStart"/>
      <w:r>
        <w:rPr>
          <w:rStyle w:val="Standardnpsmoodstavce"/>
          <w:rFonts w:ascii="Arial" w:hAnsi="Arial" w:cs="Arial"/>
          <w:i/>
          <w:sz w:val="22"/>
          <w:szCs w:val="22"/>
        </w:rPr>
        <w:t>bioodpad )</w:t>
      </w:r>
      <w:proofErr w:type="gramEnd"/>
      <w:r>
        <w:rPr>
          <w:rStyle w:val="Standardnpsmoodstavce"/>
          <w:rFonts w:ascii="Arial" w:hAnsi="Arial" w:cs="Arial"/>
          <w:i/>
          <w:sz w:val="22"/>
          <w:szCs w:val="22"/>
        </w:rPr>
        <w:t>, sběrné kontejnery na papír, plasty a sklo, zvláštní sběrné nádoby na jedlé oleje a tuky, kontejner na textil a velkoobjemový kontejner na kovy a na větve.</w:t>
      </w:r>
    </w:p>
    <w:p w14:paraId="7267A369" w14:textId="77777777" w:rsidR="005316DC" w:rsidRDefault="005316DC">
      <w:pPr>
        <w:pStyle w:val="Normln"/>
        <w:rPr>
          <w:rFonts w:ascii="Arial" w:hAnsi="Arial" w:cs="Arial"/>
          <w:sz w:val="22"/>
          <w:szCs w:val="22"/>
        </w:rPr>
      </w:pPr>
    </w:p>
    <w:p w14:paraId="0CF4DA79" w14:textId="77777777" w:rsidR="005316DC" w:rsidRDefault="00000000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86E1A04" w14:textId="77777777" w:rsidR="005316DC" w:rsidRDefault="005316DC">
      <w:pPr>
        <w:pStyle w:val="Odstavecseseznamem"/>
        <w:rPr>
          <w:rFonts w:ascii="Arial" w:hAnsi="Arial" w:cs="Arial"/>
          <w:i/>
          <w:color w:val="00B0F0"/>
        </w:rPr>
      </w:pPr>
    </w:p>
    <w:p w14:paraId="22E8DEED" w14:textId="77777777" w:rsidR="005316DC" w:rsidRDefault="00000000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-sběrné kontejnery na papír, plasty a sklo jsou umístěné v prostoru za mateřskou školou a u garáží v části Boučí</w:t>
      </w:r>
    </w:p>
    <w:p w14:paraId="5ABCEAE9" w14:textId="77777777" w:rsidR="005316DC" w:rsidRDefault="00000000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-sběrné kontejnery na sklo jsou umístěny na zpevněné ploše vedle příjezdové komunikace do nové rodinné zástavby obce</w:t>
      </w:r>
    </w:p>
    <w:p w14:paraId="1C8CCB0F" w14:textId="77777777" w:rsidR="005316DC" w:rsidRDefault="00000000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-sběrná nádoba na jedlé tuky a oleje a kontejner na textil jsou umístěny </w:t>
      </w:r>
      <w:proofErr w:type="gramStart"/>
      <w:r>
        <w:rPr>
          <w:rFonts w:ascii="Arial" w:hAnsi="Arial" w:cs="Arial"/>
          <w:i/>
          <w:sz w:val="24"/>
          <w:szCs w:val="24"/>
        </w:rPr>
        <w:t>před  budovou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obecního úřadu</w:t>
      </w:r>
    </w:p>
    <w:p w14:paraId="6056ACD4" w14:textId="77777777" w:rsidR="005316DC" w:rsidRDefault="00000000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-velkoobjemový kontejner na kovy je celoročně umístěn v areálu zemědělského družstva</w:t>
      </w:r>
    </w:p>
    <w:p w14:paraId="78312B90" w14:textId="77777777" w:rsidR="005316DC" w:rsidRDefault="00000000">
      <w:pPr>
        <w:pStyle w:val="Odstavecseseznamem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-kontejner na bioodpad je umístěn na dočasném stanovišti kontejnerů na pozemku p. č. 2238</w:t>
      </w:r>
    </w:p>
    <w:p w14:paraId="11611865" w14:textId="77777777" w:rsidR="005316DC" w:rsidRDefault="005316DC">
      <w:pPr>
        <w:pStyle w:val="Normln"/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4F18F84" w14:textId="77777777" w:rsidR="005316DC" w:rsidRDefault="005316DC">
      <w:pPr>
        <w:pStyle w:val="Normln"/>
        <w:jc w:val="both"/>
        <w:rPr>
          <w:rFonts w:ascii="Arial" w:hAnsi="Arial" w:cs="Arial"/>
          <w:sz w:val="22"/>
          <w:szCs w:val="22"/>
        </w:rPr>
      </w:pPr>
    </w:p>
    <w:p w14:paraId="521B96F7" w14:textId="77777777" w:rsidR="005316DC" w:rsidRDefault="00000000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77B5DAC" w14:textId="77777777" w:rsidR="005316DC" w:rsidRDefault="005316DC">
      <w:pPr>
        <w:pStyle w:val="Normln"/>
        <w:jc w:val="both"/>
        <w:rPr>
          <w:rFonts w:ascii="Arial" w:hAnsi="Arial" w:cs="Arial"/>
          <w:sz w:val="22"/>
          <w:szCs w:val="22"/>
        </w:rPr>
      </w:pPr>
    </w:p>
    <w:p w14:paraId="22C53E18" w14:textId="77777777" w:rsidR="005316DC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hnědá,</w:t>
      </w:r>
    </w:p>
    <w:p w14:paraId="03EBD173" w14:textId="77777777" w:rsidR="005316DC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světle modrá,</w:t>
      </w:r>
    </w:p>
    <w:p w14:paraId="08CEDB22" w14:textId="77777777" w:rsidR="005316DC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</w:pPr>
      <w:r>
        <w:rPr>
          <w:rStyle w:val="Standardnpsmoodstavce"/>
          <w:rFonts w:ascii="Arial" w:hAnsi="Arial" w:cs="Arial"/>
          <w:bCs/>
          <w:i/>
          <w:color w:val="000000"/>
        </w:rPr>
        <w:t xml:space="preserve">Plasty, PET lahve, barva </w:t>
      </w:r>
      <w:r>
        <w:rPr>
          <w:rStyle w:val="Standardnpsmoodstavce"/>
          <w:rFonts w:ascii="Arial" w:hAnsi="Arial" w:cs="Arial"/>
          <w:bCs/>
          <w:i/>
        </w:rPr>
        <w:t>žlutá</w:t>
      </w:r>
    </w:p>
    <w:p w14:paraId="02B95D3B" w14:textId="77777777" w:rsidR="005316DC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bílá a zelená,</w:t>
      </w:r>
    </w:p>
    <w:p w14:paraId="1C3A448D" w14:textId="77777777" w:rsidR="005316DC" w:rsidRDefault="00000000">
      <w:pPr>
        <w:pStyle w:val="Odstavecseseznamem"/>
        <w:numPr>
          <w:ilvl w:val="0"/>
          <w:numId w:val="5"/>
        </w:numPr>
        <w:autoSpaceDE w:val="0"/>
        <w:spacing w:after="0" w:line="240" w:lineRule="auto"/>
      </w:pPr>
      <w:r>
        <w:rPr>
          <w:rStyle w:val="Standardnpsmoodstavce"/>
          <w:rFonts w:ascii="Arial" w:hAnsi="Arial" w:cs="Arial"/>
          <w:bCs/>
          <w:i/>
          <w:color w:val="000000"/>
        </w:rPr>
        <w:t>Kovy, velkoobjemový plechový kontejner,</w:t>
      </w:r>
    </w:p>
    <w:p w14:paraId="02649DD6" w14:textId="77777777" w:rsidR="005316DC" w:rsidRDefault="00000000">
      <w:pPr>
        <w:pStyle w:val="Normln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černá,</w:t>
      </w:r>
    </w:p>
    <w:p w14:paraId="6907BF3B" w14:textId="77777777" w:rsidR="005316DC" w:rsidRDefault="00000000">
      <w:pPr>
        <w:pStyle w:val="Normln"/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tmavě modrá.</w:t>
      </w:r>
    </w:p>
    <w:p w14:paraId="694025E2" w14:textId="77777777" w:rsidR="005316DC" w:rsidRDefault="005316DC">
      <w:pPr>
        <w:pStyle w:val="Normln"/>
        <w:ind w:left="360"/>
        <w:rPr>
          <w:rFonts w:ascii="Arial" w:hAnsi="Arial" w:cs="Arial"/>
          <w:i/>
          <w:iCs/>
          <w:sz w:val="22"/>
          <w:szCs w:val="22"/>
        </w:rPr>
      </w:pPr>
    </w:p>
    <w:p w14:paraId="5CFA2BB6" w14:textId="77777777" w:rsidR="005316DC" w:rsidRDefault="00000000">
      <w:pPr>
        <w:pStyle w:val="Normln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46BD271" w14:textId="77777777" w:rsidR="005316DC" w:rsidRDefault="005316DC">
      <w:pPr>
        <w:pStyle w:val="Normln"/>
        <w:jc w:val="both"/>
        <w:rPr>
          <w:rFonts w:ascii="Arial" w:hAnsi="Arial" w:cs="Arial"/>
          <w:sz w:val="22"/>
          <w:szCs w:val="22"/>
        </w:rPr>
      </w:pPr>
    </w:p>
    <w:p w14:paraId="3774ED0D" w14:textId="77777777" w:rsidR="005316DC" w:rsidRDefault="00000000">
      <w:pPr>
        <w:pStyle w:val="Normln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1BB6E7D0" w14:textId="77777777" w:rsidR="005316DC" w:rsidRDefault="005316DC">
      <w:pPr>
        <w:pStyle w:val="Odstavecseseznamem"/>
        <w:rPr>
          <w:rFonts w:ascii="Arial" w:hAnsi="Arial" w:cs="Arial"/>
        </w:rPr>
      </w:pPr>
    </w:p>
    <w:p w14:paraId="52E7D31B" w14:textId="77777777" w:rsidR="005316DC" w:rsidRDefault="005316DC">
      <w:pPr>
        <w:pStyle w:val="Normln"/>
        <w:ind w:left="360"/>
        <w:jc w:val="both"/>
        <w:rPr>
          <w:rFonts w:ascii="Arial" w:hAnsi="Arial" w:cs="Arial"/>
          <w:sz w:val="22"/>
          <w:szCs w:val="22"/>
        </w:rPr>
      </w:pPr>
    </w:p>
    <w:p w14:paraId="229A83A9" w14:textId="77777777" w:rsidR="005316DC" w:rsidRDefault="005316DC">
      <w:pPr>
        <w:pStyle w:val="Default"/>
        <w:ind w:left="360"/>
      </w:pPr>
    </w:p>
    <w:p w14:paraId="1CB99D80" w14:textId="77777777" w:rsidR="005316DC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7DBE655" w14:textId="77777777" w:rsidR="005316DC" w:rsidRDefault="0000000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6A201282" w14:textId="77777777" w:rsidR="005316DC" w:rsidRDefault="005316DC">
      <w:pPr>
        <w:pStyle w:val="Normln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72F7F0" w14:textId="77777777" w:rsidR="005316DC" w:rsidRDefault="00000000">
      <w:pPr>
        <w:pStyle w:val="Normln"/>
        <w:numPr>
          <w:ilvl w:val="0"/>
          <w:numId w:val="6"/>
        </w:numPr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Style w:val="Standardnpsmoodstavce"/>
          <w:rFonts w:ascii="Arial" w:hAnsi="Arial" w:cs="Arial"/>
          <w:iCs/>
          <w:sz w:val="22"/>
          <w:szCs w:val="22"/>
        </w:rPr>
        <w:t>minimálně dvakrát ročně</w:t>
      </w:r>
      <w:r>
        <w:rPr>
          <w:rStyle w:val="Standardnpsmoodstavce"/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 a občanům jsou rozesílány informační </w:t>
      </w:r>
      <w:proofErr w:type="spellStart"/>
      <w:r>
        <w:rPr>
          <w:rStyle w:val="Standardnpsmoodstavce"/>
          <w:rFonts w:ascii="Arial" w:hAnsi="Arial" w:cs="Arial"/>
          <w:sz w:val="22"/>
          <w:szCs w:val="22"/>
        </w:rPr>
        <w:t>sms</w:t>
      </w:r>
      <w:proofErr w:type="spellEnd"/>
      <w:r>
        <w:rPr>
          <w:rStyle w:val="Standardnpsmoodstavce"/>
          <w:rFonts w:ascii="Arial" w:hAnsi="Arial" w:cs="Arial"/>
          <w:sz w:val="22"/>
          <w:szCs w:val="22"/>
        </w:rPr>
        <w:t>.</w:t>
      </w:r>
    </w:p>
    <w:p w14:paraId="349EB5EA" w14:textId="77777777" w:rsidR="005316DC" w:rsidRDefault="005316DC">
      <w:pPr>
        <w:pStyle w:val="Normln"/>
        <w:rPr>
          <w:rFonts w:ascii="Arial" w:hAnsi="Arial" w:cs="Arial"/>
          <w:sz w:val="22"/>
          <w:szCs w:val="22"/>
        </w:rPr>
      </w:pPr>
    </w:p>
    <w:p w14:paraId="47B59212" w14:textId="77777777" w:rsidR="005316DC" w:rsidRDefault="00000000">
      <w:pPr>
        <w:pStyle w:val="Normln"/>
        <w:ind w:left="360"/>
        <w:jc w:val="both"/>
      </w:pPr>
      <w:r>
        <w:rPr>
          <w:rStyle w:val="Standardnpsmoodstavce"/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BB1A1FF" w14:textId="77777777" w:rsidR="005316DC" w:rsidRDefault="005316DC">
      <w:pPr>
        <w:pStyle w:val="Normln"/>
        <w:rPr>
          <w:rFonts w:ascii="Arial" w:hAnsi="Arial" w:cs="Arial"/>
          <w:b/>
          <w:sz w:val="22"/>
          <w:szCs w:val="22"/>
        </w:rPr>
      </w:pPr>
    </w:p>
    <w:p w14:paraId="08A064DE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0C4A5917" w14:textId="77777777" w:rsidR="005316DC" w:rsidRDefault="00000000">
      <w:pPr>
        <w:pStyle w:val="Normln"/>
        <w:jc w:val="center"/>
      </w:pPr>
      <w:r>
        <w:rPr>
          <w:rStyle w:val="Standardnpsmoodstavce"/>
          <w:rFonts w:ascii="Arial" w:hAnsi="Arial" w:cs="Arial"/>
          <w:b/>
          <w:sz w:val="22"/>
          <w:szCs w:val="22"/>
        </w:rPr>
        <w:t xml:space="preserve"> Svoz objemného odpadu</w:t>
      </w:r>
    </w:p>
    <w:p w14:paraId="1B4882ED" w14:textId="77777777" w:rsidR="005316DC" w:rsidRDefault="005316DC">
      <w:pPr>
        <w:pStyle w:val="Normln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D38115" w14:textId="77777777" w:rsidR="005316DC" w:rsidRDefault="00000000">
      <w:pPr>
        <w:pStyle w:val="Normln"/>
        <w:numPr>
          <w:ilvl w:val="0"/>
          <w:numId w:val="7"/>
        </w:numPr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 xml:space="preserve">Svoz objemného odpadu je zajišťován minimálně dvakrát </w:t>
      </w:r>
      <w:proofErr w:type="gramStart"/>
      <w:r>
        <w:rPr>
          <w:rStyle w:val="Standardnpsmoodstavce"/>
          <w:rFonts w:ascii="Arial" w:hAnsi="Arial" w:cs="Arial"/>
          <w:sz w:val="22"/>
          <w:szCs w:val="22"/>
        </w:rPr>
        <w:t>ročně  jeho</w:t>
      </w:r>
      <w:proofErr w:type="gramEnd"/>
      <w:r>
        <w:rPr>
          <w:rStyle w:val="Standardnpsmoodstavce"/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účelu určených. Informace o svozu jsou zveřejňovány na úřední desce obecního úřadu a občanům jsou rozesílány informační </w:t>
      </w:r>
      <w:proofErr w:type="spellStart"/>
      <w:r>
        <w:rPr>
          <w:rStyle w:val="Standardnpsmoodstavce"/>
          <w:rFonts w:ascii="Arial" w:hAnsi="Arial" w:cs="Arial"/>
          <w:sz w:val="22"/>
          <w:szCs w:val="22"/>
        </w:rPr>
        <w:t>sms</w:t>
      </w:r>
      <w:proofErr w:type="spellEnd"/>
      <w:r>
        <w:rPr>
          <w:rStyle w:val="Standardnpsmoodstavce"/>
          <w:rFonts w:ascii="Arial" w:hAnsi="Arial" w:cs="Arial"/>
          <w:sz w:val="22"/>
          <w:szCs w:val="22"/>
        </w:rPr>
        <w:t>.</w:t>
      </w:r>
    </w:p>
    <w:p w14:paraId="180BEB4E" w14:textId="77777777" w:rsidR="005316DC" w:rsidRDefault="005316DC">
      <w:pPr>
        <w:pStyle w:val="Normln"/>
        <w:jc w:val="both"/>
        <w:rPr>
          <w:rFonts w:ascii="Arial" w:hAnsi="Arial" w:cs="Arial"/>
          <w:color w:val="00B0F0"/>
          <w:sz w:val="22"/>
          <w:szCs w:val="22"/>
        </w:rPr>
      </w:pPr>
    </w:p>
    <w:p w14:paraId="1C4EDFA9" w14:textId="77777777" w:rsidR="005316DC" w:rsidRDefault="005316DC">
      <w:pPr>
        <w:pStyle w:val="NormlnIMP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8E72572" w14:textId="77777777" w:rsidR="005316DC" w:rsidRDefault="00000000">
      <w:pPr>
        <w:pStyle w:val="Normln"/>
        <w:numPr>
          <w:ilvl w:val="0"/>
          <w:numId w:val="7"/>
        </w:numPr>
        <w:tabs>
          <w:tab w:val="left" w:pos="360"/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6945217" w14:textId="77777777" w:rsidR="005316DC" w:rsidRDefault="005316DC">
      <w:pPr>
        <w:pStyle w:val="Normln"/>
        <w:rPr>
          <w:rFonts w:ascii="Arial" w:hAnsi="Arial" w:cs="Arial"/>
          <w:b/>
          <w:sz w:val="22"/>
          <w:szCs w:val="22"/>
        </w:rPr>
      </w:pPr>
    </w:p>
    <w:p w14:paraId="331E27BB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6E6EFA7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4848E6C" w14:textId="77777777" w:rsidR="005316DC" w:rsidRDefault="005316DC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14:paraId="6C5873EA" w14:textId="77777777" w:rsidR="005316DC" w:rsidRDefault="00000000">
      <w:pPr>
        <w:pStyle w:val="Normln"/>
        <w:widowControl w:val="0"/>
        <w:numPr>
          <w:ilvl w:val="0"/>
          <w:numId w:val="8"/>
        </w:numPr>
        <w:ind w:left="426" w:hanging="426"/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Style w:val="Standardnpsmoodstavce"/>
          <w:rFonts w:ascii="Arial" w:hAnsi="Arial" w:cs="Arial"/>
          <w:color w:val="00B0F0"/>
          <w:sz w:val="22"/>
          <w:szCs w:val="22"/>
        </w:rPr>
        <w:t>:</w:t>
      </w:r>
      <w:r>
        <w:rPr>
          <w:rStyle w:val="Standardnpsmoodstavce"/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863B812" w14:textId="77777777" w:rsidR="005316DC" w:rsidRDefault="00000000">
      <w:pPr>
        <w:pStyle w:val="Normln"/>
        <w:numPr>
          <w:ilvl w:val="0"/>
          <w:numId w:val="9"/>
        </w:numPr>
        <w:ind w:firstLine="66"/>
        <w:jc w:val="both"/>
      </w:pPr>
      <w:r>
        <w:rPr>
          <w:rStyle w:val="Standardnpsmoodstavce"/>
          <w:rFonts w:ascii="Arial" w:hAnsi="Arial" w:cs="Arial"/>
          <w:bCs/>
          <w:i/>
          <w:sz w:val="22"/>
          <w:szCs w:val="22"/>
        </w:rPr>
        <w:t>Popelnice – typizované sběrné nádoby o objemu 120 l.</w:t>
      </w:r>
    </w:p>
    <w:p w14:paraId="449938EB" w14:textId="77777777" w:rsidR="005316DC" w:rsidRDefault="005316DC">
      <w:pPr>
        <w:pStyle w:val="Normln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52979EB" w14:textId="77777777" w:rsidR="005316DC" w:rsidRDefault="00000000">
      <w:pPr>
        <w:pStyle w:val="Normln"/>
        <w:numPr>
          <w:ilvl w:val="0"/>
          <w:numId w:val="9"/>
        </w:numPr>
        <w:ind w:firstLine="66"/>
        <w:jc w:val="both"/>
      </w:pPr>
      <w:r>
        <w:rPr>
          <w:rStyle w:val="Standardnpsmoodstavce"/>
          <w:rFonts w:ascii="Arial" w:hAnsi="Arial" w:cs="Arial"/>
          <w:i/>
          <w:sz w:val="22"/>
          <w:szCs w:val="22"/>
        </w:rPr>
        <w:t>odpadkové koše,</w:t>
      </w:r>
      <w:r>
        <w:rPr>
          <w:rStyle w:val="Standardnpsmoodstavce"/>
          <w:rFonts w:ascii="Arial" w:hAnsi="Arial" w:cs="Arial"/>
          <w:sz w:val="22"/>
          <w:szCs w:val="22"/>
        </w:rPr>
        <w:t xml:space="preserve"> </w:t>
      </w:r>
      <w:r>
        <w:rPr>
          <w:rStyle w:val="Standardnpsmoodstavce"/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3371173" w14:textId="77777777" w:rsidR="005316DC" w:rsidRDefault="005316DC">
      <w:pPr>
        <w:pStyle w:val="Normln"/>
        <w:jc w:val="both"/>
        <w:rPr>
          <w:rFonts w:ascii="Arial" w:hAnsi="Arial" w:cs="Arial"/>
          <w:i/>
          <w:sz w:val="22"/>
          <w:szCs w:val="22"/>
        </w:rPr>
      </w:pPr>
    </w:p>
    <w:p w14:paraId="52A543E4" w14:textId="77777777" w:rsidR="005316DC" w:rsidRDefault="005316DC">
      <w:pPr>
        <w:pStyle w:val="Normln"/>
        <w:jc w:val="both"/>
        <w:rPr>
          <w:rFonts w:ascii="Arial" w:hAnsi="Arial" w:cs="Arial"/>
          <w:i/>
          <w:sz w:val="22"/>
          <w:szCs w:val="22"/>
        </w:rPr>
      </w:pPr>
    </w:p>
    <w:p w14:paraId="292A56E0" w14:textId="77777777" w:rsidR="005316DC" w:rsidRDefault="00000000">
      <w:pPr>
        <w:pStyle w:val="Normln"/>
        <w:numPr>
          <w:ilvl w:val="0"/>
          <w:numId w:val="8"/>
        </w:numPr>
        <w:ind w:left="426" w:hanging="426"/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Style w:val="Standardnpsmoodstavce"/>
          <w:rFonts w:ascii="Arial" w:hAnsi="Arial" w:cs="Arial"/>
          <w:sz w:val="22"/>
          <w:szCs w:val="22"/>
        </w:rPr>
        <w:br/>
        <w:t xml:space="preserve">v čl. 3 odst. 4 a 5. </w:t>
      </w:r>
    </w:p>
    <w:p w14:paraId="58538912" w14:textId="77777777" w:rsidR="005316DC" w:rsidRDefault="005316DC">
      <w:pPr>
        <w:pStyle w:val="Normln"/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17BE4C23" w14:textId="77777777" w:rsidR="005316DC" w:rsidRDefault="005316DC">
      <w:pPr>
        <w:pStyle w:val="Normln"/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7B90F6" w14:textId="77777777" w:rsidR="005316DC" w:rsidRDefault="005316DC">
      <w:pPr>
        <w:pStyle w:val="Normln"/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1751AAF" w14:textId="77777777" w:rsidR="005316DC" w:rsidRDefault="005316DC">
      <w:pPr>
        <w:pStyle w:val="Normln"/>
        <w:ind w:left="360"/>
        <w:jc w:val="both"/>
        <w:rPr>
          <w:rFonts w:ascii="Arial" w:hAnsi="Arial" w:cs="Arial"/>
          <w:sz w:val="22"/>
          <w:szCs w:val="22"/>
        </w:rPr>
      </w:pPr>
    </w:p>
    <w:p w14:paraId="348DAC61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A1AC201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F91861E" w14:textId="77777777" w:rsidR="005316DC" w:rsidRDefault="005316DC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14:paraId="7CD2F9FF" w14:textId="77777777" w:rsidR="005316DC" w:rsidRDefault="00000000">
      <w:pPr>
        <w:pStyle w:val="Normln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4CDA851" w14:textId="77777777" w:rsidR="005316DC" w:rsidRDefault="005316DC">
      <w:pPr>
        <w:pStyle w:val="Normln"/>
        <w:ind w:left="426"/>
        <w:jc w:val="both"/>
        <w:rPr>
          <w:rFonts w:ascii="Arial" w:hAnsi="Arial" w:cs="Arial"/>
          <w:sz w:val="22"/>
          <w:szCs w:val="22"/>
        </w:rPr>
      </w:pPr>
    </w:p>
    <w:p w14:paraId="20BF0EDC" w14:textId="77777777" w:rsidR="005316DC" w:rsidRDefault="00000000">
      <w:pPr>
        <w:pStyle w:val="Normln"/>
        <w:numPr>
          <w:ilvl w:val="0"/>
          <w:numId w:val="10"/>
        </w:numPr>
        <w:ind w:left="426" w:hanging="426"/>
        <w:jc w:val="both"/>
      </w:pPr>
      <w:r>
        <w:rPr>
          <w:rStyle w:val="Standardnpsmoodstavce"/>
          <w:rFonts w:ascii="Arial" w:hAnsi="Arial" w:cs="Arial"/>
          <w:sz w:val="22"/>
          <w:szCs w:val="22"/>
        </w:rPr>
        <w:lastRenderedPageBreak/>
        <w:t>Stavební a demoliční odpad lze předávat</w:t>
      </w:r>
      <w:r>
        <w:rPr>
          <w:rStyle w:val="Standardnpsmoodstavce"/>
          <w:rFonts w:ascii="Arial" w:hAnsi="Arial" w:cs="Arial"/>
          <w:i/>
          <w:iCs/>
          <w:sz w:val="22"/>
          <w:szCs w:val="22"/>
        </w:rPr>
        <w:t xml:space="preserve"> obcí pověřené osobě na předem určené místo nebo ho jinak zlikvidovat zákonem stanoveným způsobem.</w:t>
      </w:r>
      <w:r>
        <w:rPr>
          <w:rStyle w:val="Standardnpsmoodstavce"/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CA9C2D2" w14:textId="77777777" w:rsidR="005316DC" w:rsidRDefault="005316DC">
      <w:pPr>
        <w:pStyle w:val="Normln"/>
        <w:ind w:left="426"/>
        <w:jc w:val="both"/>
        <w:rPr>
          <w:rFonts w:ascii="Arial" w:hAnsi="Arial" w:cs="Arial"/>
          <w:sz w:val="22"/>
          <w:szCs w:val="22"/>
          <w:shd w:val="clear" w:color="auto" w:fill="FFFF00"/>
        </w:rPr>
      </w:pPr>
    </w:p>
    <w:p w14:paraId="77A3D544" w14:textId="77777777" w:rsidR="005316DC" w:rsidRDefault="005316DC">
      <w:pPr>
        <w:pStyle w:val="Normln"/>
        <w:ind w:left="426"/>
        <w:jc w:val="both"/>
        <w:rPr>
          <w:rFonts w:ascii="Arial" w:hAnsi="Arial" w:cs="Arial"/>
          <w:sz w:val="22"/>
          <w:szCs w:val="22"/>
        </w:rPr>
      </w:pPr>
    </w:p>
    <w:p w14:paraId="63398FE1" w14:textId="77777777" w:rsidR="005316DC" w:rsidRDefault="005316DC">
      <w:pPr>
        <w:pStyle w:val="Normln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251A672" w14:textId="77777777" w:rsidR="005316DC" w:rsidRDefault="005316DC">
      <w:pPr>
        <w:pStyle w:val="Normln"/>
        <w:rPr>
          <w:rFonts w:ascii="Arial" w:hAnsi="Arial" w:cs="Arial"/>
          <w:b/>
          <w:sz w:val="22"/>
          <w:szCs w:val="22"/>
        </w:rPr>
      </w:pPr>
    </w:p>
    <w:p w14:paraId="016B38FC" w14:textId="77777777" w:rsidR="005316DC" w:rsidRDefault="005316DC">
      <w:pPr>
        <w:pStyle w:val="Normln"/>
        <w:jc w:val="center"/>
        <w:rPr>
          <w:rFonts w:ascii="Arial" w:hAnsi="Arial" w:cs="Arial"/>
          <w:b/>
          <w:sz w:val="22"/>
          <w:szCs w:val="22"/>
        </w:rPr>
      </w:pPr>
    </w:p>
    <w:p w14:paraId="0975DFA9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0A120E25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1B565D0" w14:textId="77777777" w:rsidR="005316DC" w:rsidRDefault="005316DC">
      <w:pPr>
        <w:pStyle w:val="Normln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0FBFE1" w14:textId="77777777" w:rsidR="005316DC" w:rsidRDefault="00000000">
      <w:pPr>
        <w:pStyle w:val="Normln"/>
        <w:spacing w:before="120" w:line="288" w:lineRule="auto"/>
        <w:jc w:val="both"/>
      </w:pPr>
      <w:bookmarkStart w:id="0" w:name="_Hlk54595723"/>
      <w:r>
        <w:rPr>
          <w:rStyle w:val="Standardnpsmoodstavce"/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Style w:val="Standardnpsmoodstavce"/>
          <w:rFonts w:ascii="Arial" w:hAnsi="Arial" w:cs="Arial"/>
          <w:sz w:val="22"/>
          <w:szCs w:val="22"/>
        </w:rPr>
        <w:t>obce č. 1</w:t>
      </w:r>
      <w:r>
        <w:rPr>
          <w:rStyle w:val="Standardnpsmoodstavce"/>
          <w:rFonts w:ascii="Arial" w:hAnsi="Arial" w:cs="Arial"/>
          <w:i/>
          <w:sz w:val="22"/>
          <w:szCs w:val="22"/>
        </w:rPr>
        <w:t>/2021,</w:t>
      </w:r>
      <w:r>
        <w:rPr>
          <w:rStyle w:val="Standardnpsmoodstavce"/>
          <w:rFonts w:ascii="Arial" w:hAnsi="Arial" w:cs="Arial"/>
          <w:sz w:val="22"/>
          <w:szCs w:val="22"/>
        </w:rPr>
        <w:t xml:space="preserve"> o stanovení obecního systému odpadového hospodářství</w:t>
      </w:r>
      <w:r>
        <w:rPr>
          <w:rStyle w:val="Standardnpsmoodstavce"/>
          <w:rFonts w:ascii="Arial" w:hAnsi="Arial" w:cs="Arial"/>
          <w:i/>
          <w:sz w:val="22"/>
          <w:szCs w:val="22"/>
        </w:rPr>
        <w:t xml:space="preserve">, </w:t>
      </w:r>
      <w:r>
        <w:rPr>
          <w:rStyle w:val="Standardnpsmoodstavce"/>
          <w:rFonts w:ascii="Arial" w:hAnsi="Arial" w:cs="Arial"/>
          <w:sz w:val="22"/>
          <w:szCs w:val="22"/>
        </w:rPr>
        <w:t>ze dne</w:t>
      </w:r>
      <w:r>
        <w:rPr>
          <w:rStyle w:val="Standardnpsmoodstavce"/>
          <w:rFonts w:ascii="Arial" w:hAnsi="Arial" w:cs="Arial"/>
          <w:i/>
          <w:sz w:val="22"/>
          <w:szCs w:val="22"/>
        </w:rPr>
        <w:t xml:space="preserve"> 13. 12. 2021.</w:t>
      </w:r>
    </w:p>
    <w:p w14:paraId="1240FEC5" w14:textId="77777777" w:rsidR="005316DC" w:rsidRDefault="005316DC">
      <w:pPr>
        <w:pStyle w:val="Normln"/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627A91D9" w14:textId="77777777" w:rsidR="005316DC" w:rsidRDefault="005316DC">
      <w:pPr>
        <w:pStyle w:val="Normln"/>
        <w:spacing w:before="120" w:line="288" w:lineRule="auto"/>
        <w:jc w:val="both"/>
        <w:rPr>
          <w:rFonts w:ascii="Arial" w:hAnsi="Arial" w:cs="Arial"/>
        </w:rPr>
      </w:pPr>
    </w:p>
    <w:p w14:paraId="133A1A36" w14:textId="77777777" w:rsidR="005316DC" w:rsidRDefault="00000000">
      <w:pPr>
        <w:pStyle w:val="Normln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370C3E11" w14:textId="77777777" w:rsidR="005316DC" w:rsidRDefault="0000000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6BB5F1B5" w14:textId="77777777" w:rsidR="005316DC" w:rsidRDefault="005316DC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E069D4C" w14:textId="77777777" w:rsidR="005316DC" w:rsidRDefault="00000000">
      <w:pPr>
        <w:pStyle w:val="Normln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ledna 2025.</w:t>
      </w:r>
    </w:p>
    <w:p w14:paraId="1ECD3FDB" w14:textId="77777777" w:rsidR="005316DC" w:rsidRDefault="005316D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31786D4" w14:textId="77777777" w:rsidR="005316DC" w:rsidRDefault="005316DC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89C5DC9" w14:textId="77777777" w:rsidR="005316DC" w:rsidRDefault="005316DC">
      <w:pPr>
        <w:pStyle w:val="Normln"/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C6E201" w14:textId="77777777" w:rsidR="005316DC" w:rsidRDefault="005316DC">
      <w:pPr>
        <w:pStyle w:val="Normln"/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5D90F1C" w14:textId="77777777" w:rsidR="005316DC" w:rsidRDefault="005316DC">
      <w:pPr>
        <w:pStyle w:val="Normln"/>
        <w:rPr>
          <w:rFonts w:ascii="Arial" w:hAnsi="Arial" w:cs="Arial"/>
          <w:sz w:val="22"/>
          <w:szCs w:val="22"/>
        </w:rPr>
      </w:pPr>
    </w:p>
    <w:p w14:paraId="5325A1B4" w14:textId="77777777" w:rsidR="005316DC" w:rsidRDefault="005316DC">
      <w:pPr>
        <w:pStyle w:val="Normln"/>
        <w:rPr>
          <w:rFonts w:ascii="Arial" w:hAnsi="Arial" w:cs="Arial"/>
          <w:sz w:val="22"/>
          <w:szCs w:val="22"/>
        </w:rPr>
      </w:pPr>
    </w:p>
    <w:p w14:paraId="65B94BE2" w14:textId="77777777" w:rsidR="005316DC" w:rsidRDefault="00000000">
      <w:pPr>
        <w:pStyle w:val="Normln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  <w:t xml:space="preserve">Jaroslav Roubík v. r.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 Alena Korandová v. r.</w:t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0A1009C" w14:textId="77777777" w:rsidR="005316DC" w:rsidRDefault="00000000">
      <w:pPr>
        <w:pStyle w:val="Normln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……..………………..</w:t>
      </w:r>
    </w:p>
    <w:p w14:paraId="0BA11C8B" w14:textId="77777777" w:rsidR="005316DC" w:rsidRDefault="00000000">
      <w:pPr>
        <w:pStyle w:val="Normln"/>
        <w:ind w:firstLine="708"/>
      </w:pPr>
      <w:r>
        <w:rPr>
          <w:rStyle w:val="Standardnpsmoodstavce"/>
          <w:rFonts w:ascii="Arial" w:hAnsi="Arial" w:cs="Arial"/>
          <w:bCs/>
          <w:i/>
          <w:sz w:val="22"/>
          <w:szCs w:val="22"/>
        </w:rPr>
        <w:t>Jaroslav Roubík</w:t>
      </w:r>
      <w:r>
        <w:rPr>
          <w:rStyle w:val="Standardnpsmoodstavce"/>
          <w:rFonts w:ascii="Arial" w:hAnsi="Arial" w:cs="Arial"/>
          <w:bCs/>
          <w:i/>
          <w:sz w:val="22"/>
          <w:szCs w:val="22"/>
        </w:rPr>
        <w:tab/>
      </w:r>
      <w:r>
        <w:rPr>
          <w:rStyle w:val="Standardnpsmoodstavce"/>
          <w:rFonts w:ascii="Arial" w:hAnsi="Arial" w:cs="Arial"/>
          <w:bCs/>
          <w:sz w:val="22"/>
          <w:szCs w:val="22"/>
        </w:rPr>
        <w:tab/>
      </w:r>
      <w:r>
        <w:rPr>
          <w:rStyle w:val="Standardnpsmoodstavce"/>
          <w:rFonts w:ascii="Arial" w:hAnsi="Arial" w:cs="Arial"/>
          <w:bCs/>
          <w:sz w:val="22"/>
          <w:szCs w:val="22"/>
        </w:rPr>
        <w:tab/>
      </w:r>
      <w:r>
        <w:rPr>
          <w:rStyle w:val="Standardnpsmoodstavce"/>
          <w:rFonts w:ascii="Arial" w:hAnsi="Arial" w:cs="Arial"/>
          <w:bCs/>
          <w:sz w:val="22"/>
          <w:szCs w:val="22"/>
        </w:rPr>
        <w:tab/>
      </w:r>
      <w:r>
        <w:rPr>
          <w:rStyle w:val="Standardnpsmoodstavce"/>
          <w:rFonts w:ascii="Arial" w:hAnsi="Arial" w:cs="Arial"/>
          <w:bCs/>
          <w:sz w:val="22"/>
          <w:szCs w:val="22"/>
        </w:rPr>
        <w:tab/>
      </w:r>
      <w:r>
        <w:rPr>
          <w:rStyle w:val="Standardnpsmoodstavce"/>
          <w:rFonts w:ascii="Arial" w:hAnsi="Arial" w:cs="Arial"/>
          <w:bCs/>
          <w:sz w:val="22"/>
          <w:szCs w:val="22"/>
        </w:rPr>
        <w:tab/>
      </w:r>
      <w:r>
        <w:rPr>
          <w:rStyle w:val="Standardnpsmoodstavce"/>
          <w:rFonts w:ascii="Arial" w:hAnsi="Arial" w:cs="Arial"/>
          <w:bCs/>
          <w:i/>
          <w:sz w:val="22"/>
          <w:szCs w:val="22"/>
        </w:rPr>
        <w:t>Ing. Alena Korandová</w:t>
      </w:r>
    </w:p>
    <w:p w14:paraId="3ED0B8FE" w14:textId="77777777" w:rsidR="005316DC" w:rsidRDefault="00000000">
      <w:pPr>
        <w:pStyle w:val="Normln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14:paraId="6855C076" w14:textId="77777777" w:rsidR="005316DC" w:rsidRDefault="005316DC">
      <w:pPr>
        <w:pStyle w:val="Normln"/>
        <w:rPr>
          <w:rFonts w:ascii="Arial" w:hAnsi="Arial" w:cs="Arial"/>
          <w:sz w:val="22"/>
          <w:szCs w:val="22"/>
        </w:rPr>
      </w:pPr>
    </w:p>
    <w:p w14:paraId="3CC5670D" w14:textId="77777777" w:rsidR="005316DC" w:rsidRDefault="005316DC">
      <w:pPr>
        <w:pStyle w:val="Normln"/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C0F450C" w14:textId="77777777" w:rsidR="005316DC" w:rsidRDefault="005316D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D8C9B4" w14:textId="77777777" w:rsidR="005316DC" w:rsidRDefault="005316DC">
      <w:pPr>
        <w:pStyle w:val="Normln"/>
        <w:rPr>
          <w:rFonts w:ascii="Arial" w:hAnsi="Arial" w:cs="Arial"/>
          <w:sz w:val="22"/>
          <w:szCs w:val="22"/>
        </w:rPr>
      </w:pPr>
    </w:p>
    <w:sectPr w:rsidR="005316DC">
      <w:footerReference w:type="default" r:id="rId7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4789" w14:textId="77777777" w:rsidR="00414C1D" w:rsidRDefault="00414C1D">
      <w:r>
        <w:separator/>
      </w:r>
    </w:p>
  </w:endnote>
  <w:endnote w:type="continuationSeparator" w:id="0">
    <w:p w14:paraId="1CC0631C" w14:textId="77777777" w:rsidR="00414C1D" w:rsidRDefault="0041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DD31" w14:textId="77777777" w:rsidR="00000000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5A15A32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6519" w14:textId="77777777" w:rsidR="00414C1D" w:rsidRDefault="00414C1D">
      <w:r>
        <w:rPr>
          <w:color w:val="000000"/>
        </w:rPr>
        <w:separator/>
      </w:r>
    </w:p>
  </w:footnote>
  <w:footnote w:type="continuationSeparator" w:id="0">
    <w:p w14:paraId="3B0E3807" w14:textId="77777777" w:rsidR="00414C1D" w:rsidRDefault="00414C1D">
      <w:r>
        <w:continuationSeparator/>
      </w:r>
    </w:p>
  </w:footnote>
  <w:footnote w:id="1">
    <w:p w14:paraId="3B3D1902" w14:textId="77777777" w:rsidR="005316DC" w:rsidRDefault="00000000">
      <w:pPr>
        <w:pStyle w:val="Textpoznpodarou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§ 61 zákona o odpadech</w:t>
      </w:r>
    </w:p>
    <w:p w14:paraId="31F523D1" w14:textId="77777777" w:rsidR="00000000" w:rsidRDefault="00000000"/>
  </w:footnote>
  <w:footnote w:id="2">
    <w:p w14:paraId="246BC459" w14:textId="77777777" w:rsidR="005316DC" w:rsidRDefault="00000000">
      <w:pPr>
        <w:pStyle w:val="Textpoznpodarou"/>
      </w:pPr>
      <w:r>
        <w:rPr>
          <w:rStyle w:val="FootnoteReference"/>
        </w:rPr>
        <w:footnoteRef/>
      </w:r>
      <w:r>
        <w:rPr>
          <w:rStyle w:val="Standardnpsmoodstavce"/>
          <w:rFonts w:ascii="Arial" w:hAnsi="Arial" w:cs="Arial"/>
        </w:rPr>
        <w:t xml:space="preserve"> § 60 zákona o odpadech</w:t>
      </w:r>
    </w:p>
    <w:p w14:paraId="55583F61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4B7"/>
    <w:multiLevelType w:val="multilevel"/>
    <w:tmpl w:val="1E20F8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266E"/>
    <w:multiLevelType w:val="multilevel"/>
    <w:tmpl w:val="1AAA583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A36BD"/>
    <w:multiLevelType w:val="multilevel"/>
    <w:tmpl w:val="81A8ABB2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0F7D"/>
    <w:multiLevelType w:val="multilevel"/>
    <w:tmpl w:val="A6BA9E7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40FF4290"/>
    <w:multiLevelType w:val="multilevel"/>
    <w:tmpl w:val="7D488FC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2736EC"/>
    <w:multiLevelType w:val="multilevel"/>
    <w:tmpl w:val="96EAFAB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0C72B5"/>
    <w:multiLevelType w:val="multilevel"/>
    <w:tmpl w:val="B874F1AC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6346E0"/>
    <w:multiLevelType w:val="multilevel"/>
    <w:tmpl w:val="756C532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77C81"/>
    <w:multiLevelType w:val="multilevel"/>
    <w:tmpl w:val="5F00EDB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076F1A"/>
    <w:multiLevelType w:val="multilevel"/>
    <w:tmpl w:val="2F1E1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700518">
    <w:abstractNumId w:val="1"/>
  </w:num>
  <w:num w:numId="2" w16cid:durableId="1218206389">
    <w:abstractNumId w:val="9"/>
  </w:num>
  <w:num w:numId="3" w16cid:durableId="479080742">
    <w:abstractNumId w:val="3"/>
  </w:num>
  <w:num w:numId="4" w16cid:durableId="2058432927">
    <w:abstractNumId w:val="6"/>
  </w:num>
  <w:num w:numId="5" w16cid:durableId="890002959">
    <w:abstractNumId w:val="7"/>
  </w:num>
  <w:num w:numId="6" w16cid:durableId="1998610030">
    <w:abstractNumId w:val="5"/>
  </w:num>
  <w:num w:numId="7" w16cid:durableId="524363889">
    <w:abstractNumId w:val="4"/>
  </w:num>
  <w:num w:numId="8" w16cid:durableId="808790909">
    <w:abstractNumId w:val="2"/>
  </w:num>
  <w:num w:numId="9" w16cid:durableId="888492602">
    <w:abstractNumId w:val="8"/>
  </w:num>
  <w:num w:numId="10" w16cid:durableId="15888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16DC"/>
    <w:rsid w:val="000E5272"/>
    <w:rsid w:val="00414C1D"/>
    <w:rsid w:val="005316DC"/>
    <w:rsid w:val="0080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BCE6"/>
  <w15:docId w15:val="{5986C6D0-EC9E-4DD4-A4CA-6C5B2D1D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2">
    <w:name w:val="Nadpis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paragraph" w:customStyle="1" w:styleId="Nadpis3">
    <w:name w:val="Nadpis 3"/>
    <w:basedOn w:val="Normln"/>
    <w:next w:val="Normln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customStyle="1" w:styleId="Normln">
    <w:name w:val="Normální"/>
    <w:pPr>
      <w:suppressAutoHyphens/>
    </w:pPr>
    <w:rPr>
      <w:sz w:val="24"/>
      <w:szCs w:val="24"/>
    </w:rPr>
  </w:style>
  <w:style w:type="character" w:customStyle="1" w:styleId="Standardnpsmoodstavce">
    <w:name w:val="Standardní písmo odstavce"/>
  </w:style>
  <w:style w:type="paragraph" w:customStyle="1" w:styleId="Zkladntextodsazen">
    <w:name w:val="Základní text odsazený"/>
    <w:basedOn w:val="Normln"/>
    <w:pPr>
      <w:ind w:left="708" w:firstLine="357"/>
      <w:jc w:val="both"/>
    </w:pPr>
    <w:rPr>
      <w:szCs w:val="20"/>
    </w:rPr>
  </w:style>
  <w:style w:type="paragraph" w:customStyle="1" w:styleId="Zkladntextodsazen2">
    <w:name w:val="Základní text odsazený 2"/>
    <w:basedOn w:val="Normln"/>
    <w:pPr>
      <w:ind w:left="708" w:firstLine="360"/>
      <w:jc w:val="both"/>
    </w:pPr>
    <w:rPr>
      <w:bCs/>
      <w:szCs w:val="20"/>
    </w:rPr>
  </w:style>
  <w:style w:type="paragraph" w:customStyle="1" w:styleId="Zhlav">
    <w:name w:val="Záhlaví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">
    <w:name w:val="Základní text"/>
    <w:basedOn w:val="Normln"/>
    <w:pPr>
      <w:spacing w:after="120"/>
    </w:pPr>
    <w:rPr>
      <w:szCs w:val="20"/>
    </w:rPr>
  </w:style>
  <w:style w:type="paragraph" w:customStyle="1" w:styleId="Textpoznpodarou">
    <w:name w:val="Text pozn. pod čarou"/>
    <w:basedOn w:val="Normln"/>
    <w:rPr>
      <w:sz w:val="20"/>
      <w:szCs w:val="20"/>
    </w:rPr>
  </w:style>
  <w:style w:type="character" w:customStyle="1" w:styleId="Znakapoznpodarou">
    <w:name w:val="Značka pozn. pod čarou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customStyle="1" w:styleId="Odkaznakoment">
    <w:name w:val="Odkaz na komentář"/>
    <w:rPr>
      <w:sz w:val="16"/>
      <w:szCs w:val="16"/>
    </w:rPr>
  </w:style>
  <w:style w:type="paragraph" w:customStyle="1" w:styleId="Textkomente">
    <w:name w:val="Text komentáře"/>
    <w:basedOn w:val="Normln"/>
    <w:rPr>
      <w:sz w:val="20"/>
      <w:szCs w:val="20"/>
    </w:rPr>
  </w:style>
  <w:style w:type="paragraph" w:customStyle="1" w:styleId="Zkladntextodsazen3">
    <w:name w:val="Základní text odsazený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customStyle="1" w:styleId="Textbubliny">
    <w:name w:val="Text bubliny"/>
    <w:basedOn w:val="Normln"/>
    <w:rPr>
      <w:rFonts w:ascii="Tahoma" w:hAnsi="Tahoma" w:cs="Tahoma"/>
      <w:sz w:val="16"/>
      <w:szCs w:val="16"/>
    </w:rPr>
  </w:style>
  <w:style w:type="paragraph" w:customStyle="1" w:styleId="Odstavecseseznamem">
    <w:name w:val="Odstavec se seznamem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edmtkomente">
    <w:name w:val="Předmět komentáře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customStyle="1" w:styleId="Zpat">
    <w:name w:val="Zápatí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Martin Tišš</cp:lastModifiedBy>
  <cp:revision>2</cp:revision>
  <cp:lastPrinted>2024-11-27T19:07:00Z</cp:lastPrinted>
  <dcterms:created xsi:type="dcterms:W3CDTF">2025-11-11T12:29:00Z</dcterms:created>
  <dcterms:modified xsi:type="dcterms:W3CDTF">2025-11-11T12:29:00Z</dcterms:modified>
</cp:coreProperties>
</file>